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01" w:rsidRPr="00B51288" w:rsidRDefault="00716701" w:rsidP="000E7F2D">
      <w:pPr>
        <w:tabs>
          <w:tab w:val="left" w:pos="1920"/>
          <w:tab w:val="left" w:pos="11907"/>
        </w:tabs>
        <w:jc w:val="center"/>
        <w:rPr>
          <w:b/>
          <w:bCs/>
          <w:caps/>
          <w:sz w:val="28"/>
          <w:szCs w:val="28"/>
        </w:rPr>
      </w:pPr>
      <w:r w:rsidRPr="00B51288">
        <w:rPr>
          <w:b/>
          <w:bCs/>
          <w:caps/>
          <w:sz w:val="28"/>
          <w:szCs w:val="28"/>
        </w:rPr>
        <w:t xml:space="preserve">Муниципальное автономное  общеобразовательное  учреждение </w:t>
      </w:r>
    </w:p>
    <w:p w:rsidR="00716701" w:rsidRPr="0011350B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B51288">
        <w:rPr>
          <w:b/>
          <w:bCs/>
          <w:caps/>
          <w:sz w:val="28"/>
          <w:szCs w:val="28"/>
        </w:rPr>
        <w:t>«Школа № 20 имени Кирилла и мефодия»</w:t>
      </w:r>
    </w:p>
    <w:p w:rsidR="002A7713" w:rsidRPr="0011350B" w:rsidRDefault="002A7713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</w:p>
    <w:p w:rsidR="00716701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Утверждаю</w:t>
      </w:r>
    </w:p>
    <w:p w:rsidR="00307610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307610" w:rsidRPr="00B51288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Т.В. Комогорцева</w:t>
      </w:r>
    </w:p>
    <w:p w:rsidR="00716701" w:rsidRPr="00B51288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</w:p>
    <w:p w:rsidR="00716701" w:rsidRPr="00B51288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</w:p>
    <w:p w:rsidR="00716701" w:rsidRPr="00B51288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</w:p>
    <w:p w:rsidR="00307610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B51288">
        <w:rPr>
          <w:b/>
          <w:bCs/>
          <w:caps/>
          <w:sz w:val="28"/>
          <w:szCs w:val="28"/>
        </w:rPr>
        <w:t xml:space="preserve">Рабочая программа </w:t>
      </w:r>
    </w:p>
    <w:p w:rsidR="00307610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B51288">
        <w:rPr>
          <w:b/>
          <w:bCs/>
          <w:caps/>
          <w:sz w:val="28"/>
          <w:szCs w:val="28"/>
        </w:rPr>
        <w:t>по</w:t>
      </w:r>
      <w:r w:rsidR="00307610">
        <w:rPr>
          <w:b/>
          <w:bCs/>
          <w:caps/>
          <w:sz w:val="28"/>
          <w:szCs w:val="28"/>
        </w:rPr>
        <w:t xml:space="preserve"> учебному предмету</w:t>
      </w:r>
    </w:p>
    <w:p w:rsidR="00307610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B51288">
        <w:rPr>
          <w:b/>
          <w:bCs/>
          <w:caps/>
          <w:sz w:val="28"/>
          <w:szCs w:val="28"/>
        </w:rPr>
        <w:t xml:space="preserve">  </w:t>
      </w:r>
      <w:r w:rsidR="00307610">
        <w:rPr>
          <w:b/>
          <w:bCs/>
          <w:caps/>
          <w:sz w:val="28"/>
          <w:szCs w:val="28"/>
        </w:rPr>
        <w:t>«экономика»</w:t>
      </w:r>
    </w:p>
    <w:p w:rsidR="00716701" w:rsidRPr="00B51288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B51288">
        <w:rPr>
          <w:b/>
          <w:bCs/>
          <w:caps/>
          <w:sz w:val="28"/>
          <w:szCs w:val="28"/>
        </w:rPr>
        <w:t xml:space="preserve"> 11 класс</w:t>
      </w:r>
    </w:p>
    <w:p w:rsidR="00307610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307610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307610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307610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307610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</w:p>
    <w:p w:rsidR="00B2431E" w:rsidRDefault="00307610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Составитель: </w:t>
      </w:r>
    </w:p>
    <w:p w:rsidR="00B2431E" w:rsidRDefault="00B2431E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 w:rsidRPr="00B2431E">
        <w:rPr>
          <w:b/>
          <w:bCs/>
          <w:caps/>
          <w:sz w:val="28"/>
          <w:szCs w:val="28"/>
        </w:rPr>
        <w:t>учитель истории и обществознания</w:t>
      </w:r>
    </w:p>
    <w:p w:rsidR="00716701" w:rsidRPr="00B51288" w:rsidRDefault="00B2431E" w:rsidP="00307610">
      <w:pPr>
        <w:tabs>
          <w:tab w:val="left" w:pos="1920"/>
        </w:tabs>
        <w:jc w:val="right"/>
        <w:rPr>
          <w:b/>
          <w:bCs/>
          <w:caps/>
          <w:sz w:val="28"/>
          <w:szCs w:val="28"/>
        </w:rPr>
      </w:pPr>
      <w:r w:rsidRPr="00B2431E">
        <w:rPr>
          <w:b/>
          <w:bCs/>
          <w:caps/>
          <w:sz w:val="28"/>
          <w:szCs w:val="28"/>
        </w:rPr>
        <w:t xml:space="preserve"> </w:t>
      </w:r>
      <w:r w:rsidR="00716701" w:rsidRPr="00B51288">
        <w:rPr>
          <w:b/>
          <w:bCs/>
          <w:caps/>
          <w:sz w:val="28"/>
          <w:szCs w:val="28"/>
        </w:rPr>
        <w:t>Алексеева н.В.</w:t>
      </w:r>
    </w:p>
    <w:p w:rsidR="00716701" w:rsidRPr="00B51288" w:rsidRDefault="00716701" w:rsidP="00001A72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</w:p>
    <w:p w:rsidR="00716701" w:rsidRDefault="00716701" w:rsidP="00001A72">
      <w:pPr>
        <w:tabs>
          <w:tab w:val="left" w:pos="1920"/>
        </w:tabs>
        <w:jc w:val="center"/>
        <w:rPr>
          <w:b/>
          <w:bCs/>
          <w:caps/>
        </w:rPr>
      </w:pPr>
    </w:p>
    <w:p w:rsidR="00716701" w:rsidRDefault="00716701" w:rsidP="00001A72">
      <w:pPr>
        <w:tabs>
          <w:tab w:val="left" w:pos="1920"/>
        </w:tabs>
        <w:jc w:val="center"/>
        <w:rPr>
          <w:b/>
          <w:bCs/>
          <w:caps/>
        </w:rPr>
      </w:pPr>
    </w:p>
    <w:p w:rsidR="00716701" w:rsidRDefault="00716701" w:rsidP="00001A72">
      <w:pPr>
        <w:tabs>
          <w:tab w:val="left" w:pos="1920"/>
        </w:tabs>
        <w:jc w:val="center"/>
        <w:rPr>
          <w:b/>
          <w:bCs/>
          <w:caps/>
        </w:rPr>
      </w:pPr>
    </w:p>
    <w:p w:rsidR="00307610" w:rsidRDefault="00307610" w:rsidP="00307610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B51288">
        <w:rPr>
          <w:b/>
          <w:bCs/>
          <w:caps/>
          <w:sz w:val="28"/>
          <w:szCs w:val="28"/>
        </w:rPr>
        <w:t>великий новгород</w:t>
      </w:r>
    </w:p>
    <w:p w:rsidR="00307610" w:rsidRDefault="00307610" w:rsidP="00307610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2018</w:t>
      </w:r>
    </w:p>
    <w:p w:rsidR="00B2431E" w:rsidRDefault="00B2431E" w:rsidP="00B51288">
      <w:pPr>
        <w:tabs>
          <w:tab w:val="left" w:pos="1920"/>
        </w:tabs>
        <w:jc w:val="center"/>
        <w:rPr>
          <w:b/>
          <w:bCs/>
          <w:caps/>
        </w:rPr>
      </w:pPr>
    </w:p>
    <w:p w:rsidR="00001A72" w:rsidRPr="00B51288" w:rsidRDefault="00001A72" w:rsidP="00B51288">
      <w:pPr>
        <w:tabs>
          <w:tab w:val="left" w:pos="1920"/>
        </w:tabs>
        <w:jc w:val="center"/>
        <w:rPr>
          <w:b/>
          <w:bCs/>
          <w:caps/>
          <w:sz w:val="28"/>
          <w:szCs w:val="28"/>
        </w:rPr>
      </w:pPr>
      <w:r w:rsidRPr="00D67B19">
        <w:rPr>
          <w:b/>
          <w:bCs/>
          <w:caps/>
        </w:rPr>
        <w:lastRenderedPageBreak/>
        <w:t>Пояснительная записка</w:t>
      </w:r>
    </w:p>
    <w:p w:rsidR="00A031C8" w:rsidRPr="00A031C8" w:rsidRDefault="00001A72" w:rsidP="00A031C8">
      <w:pPr>
        <w:rPr>
          <w:sz w:val="26"/>
          <w:szCs w:val="26"/>
        </w:rPr>
      </w:pPr>
      <w:r w:rsidRPr="001D03B5">
        <w:rPr>
          <w:sz w:val="26"/>
          <w:szCs w:val="26"/>
        </w:rPr>
        <w:t>Рабочая программа по экономике составлена на основе Федерального компонента государственного стандарта средне</w:t>
      </w:r>
      <w:r w:rsidR="00A031C8">
        <w:rPr>
          <w:sz w:val="26"/>
          <w:szCs w:val="26"/>
        </w:rPr>
        <w:t>го (полного) общего образования и  авторской</w:t>
      </w:r>
      <w:r w:rsidR="00A031C8" w:rsidRPr="00A031C8">
        <w:rPr>
          <w:sz w:val="26"/>
          <w:szCs w:val="26"/>
        </w:rPr>
        <w:t xml:space="preserve"> программы для 10-11 классов В. С. Автономова, Л. Б. Азимова «Экономика» базовый уровень (М.: ВИТА-ПРЕСС, 2008г.).</w:t>
      </w:r>
    </w:p>
    <w:p w:rsidR="00001A72" w:rsidRPr="001D03B5" w:rsidRDefault="00001A72" w:rsidP="00001A72">
      <w:pPr>
        <w:jc w:val="both"/>
        <w:rPr>
          <w:sz w:val="26"/>
          <w:szCs w:val="26"/>
        </w:rPr>
      </w:pPr>
    </w:p>
    <w:p w:rsidR="00001A72" w:rsidRPr="001D03B5" w:rsidRDefault="00001A72" w:rsidP="00001A72">
      <w:pPr>
        <w:ind w:firstLine="54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>Рабочая программа по экономике  предназначена для организации и прове</w:t>
      </w:r>
      <w:r w:rsidRPr="001D03B5">
        <w:rPr>
          <w:sz w:val="26"/>
          <w:szCs w:val="26"/>
        </w:rPr>
        <w:softHyphen/>
        <w:t>дения занятий по</w:t>
      </w:r>
      <w:r>
        <w:rPr>
          <w:sz w:val="26"/>
          <w:szCs w:val="26"/>
        </w:rPr>
        <w:t xml:space="preserve"> курсу экономики в 11</w:t>
      </w:r>
      <w:r w:rsidRPr="001D03B5">
        <w:rPr>
          <w:sz w:val="26"/>
          <w:szCs w:val="26"/>
        </w:rPr>
        <w:t xml:space="preserve"> классе средней школы.  Курс носит общеобразовательный характер и предназначен для широкой аудитории старшеклассников. «Экономика представляет собой популярно изложенный курс экономической теории. Логика и структура изложения курса позволяют формировать у </w:t>
      </w:r>
      <w:proofErr w:type="gramStart"/>
      <w:r w:rsidRPr="001D03B5">
        <w:rPr>
          <w:sz w:val="26"/>
          <w:szCs w:val="26"/>
        </w:rPr>
        <w:t>обучаемых</w:t>
      </w:r>
      <w:proofErr w:type="gramEnd"/>
      <w:r w:rsidRPr="001D03B5">
        <w:rPr>
          <w:sz w:val="26"/>
          <w:szCs w:val="26"/>
        </w:rPr>
        <w:t xml:space="preserve"> научный подход к рассматриваемым экономическим проблемам. В тоже время при преподавании курса следует акцентировать внимание на практическом значении изучаемых научных понятий, избегать перегрузки материала, отвлеченными понятиями, не подкрепленными примерами из реальной жизни</w:t>
      </w:r>
      <w:r w:rsidR="00A031C8">
        <w:rPr>
          <w:sz w:val="26"/>
          <w:szCs w:val="26"/>
        </w:rPr>
        <w:t>.</w:t>
      </w:r>
      <w:r w:rsidR="004A5DD3" w:rsidRPr="004A5DD3">
        <w:rPr>
          <w:sz w:val="26"/>
          <w:szCs w:val="26"/>
        </w:rPr>
        <w:t>Рабочая программа рассч</w:t>
      </w:r>
      <w:r w:rsidR="004A5DD3">
        <w:rPr>
          <w:sz w:val="26"/>
          <w:szCs w:val="26"/>
        </w:rPr>
        <w:t xml:space="preserve">итана на 17 учебных часов в  11 </w:t>
      </w:r>
      <w:r w:rsidR="004A5DD3" w:rsidRPr="004A5DD3">
        <w:rPr>
          <w:sz w:val="26"/>
          <w:szCs w:val="26"/>
        </w:rPr>
        <w:t>классе, из расчета 0,5 часа в неделю.</w:t>
      </w:r>
    </w:p>
    <w:p w:rsidR="00001A72" w:rsidRPr="001D03B5" w:rsidRDefault="00001A72" w:rsidP="00001A72">
      <w:pPr>
        <w:jc w:val="both"/>
        <w:rPr>
          <w:sz w:val="26"/>
          <w:szCs w:val="26"/>
        </w:rPr>
      </w:pPr>
    </w:p>
    <w:p w:rsidR="00001A72" w:rsidRPr="001D03B5" w:rsidRDefault="00001A72" w:rsidP="00001A72">
      <w:pPr>
        <w:jc w:val="center"/>
        <w:rPr>
          <w:sz w:val="26"/>
          <w:szCs w:val="26"/>
        </w:rPr>
      </w:pPr>
      <w:r w:rsidRPr="001D03B5">
        <w:rPr>
          <w:b/>
          <w:bCs/>
          <w:iCs/>
          <w:sz w:val="26"/>
          <w:szCs w:val="26"/>
        </w:rPr>
        <w:t>Общая характеристика учебного предмета</w:t>
      </w:r>
    </w:p>
    <w:p w:rsidR="00001A72" w:rsidRPr="001D03B5" w:rsidRDefault="00001A72" w:rsidP="00001A72">
      <w:pPr>
        <w:ind w:firstLine="720"/>
        <w:jc w:val="both"/>
        <w:rPr>
          <w:bCs/>
          <w:sz w:val="26"/>
          <w:szCs w:val="26"/>
        </w:rPr>
      </w:pPr>
      <w:r w:rsidRPr="001D03B5">
        <w:rPr>
          <w:color w:val="000000"/>
          <w:spacing w:val="3"/>
          <w:sz w:val="26"/>
          <w:szCs w:val="26"/>
        </w:rPr>
        <w:t xml:space="preserve">Содержание среднего (полного) общего образования  на базовом уровне по экономике представляет </w:t>
      </w:r>
      <w:r w:rsidRPr="001D03B5">
        <w:rPr>
          <w:color w:val="000000"/>
          <w:spacing w:val="2"/>
          <w:sz w:val="26"/>
          <w:szCs w:val="26"/>
        </w:rPr>
        <w:t xml:space="preserve">комплекс знаний по экономике, </w:t>
      </w:r>
      <w:r w:rsidRPr="001D03B5">
        <w:rPr>
          <w:color w:val="000000"/>
          <w:spacing w:val="3"/>
          <w:sz w:val="26"/>
          <w:szCs w:val="26"/>
        </w:rPr>
        <w:t xml:space="preserve">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</w:t>
      </w:r>
      <w:proofErr w:type="spellStart"/>
      <w:r w:rsidRPr="001D03B5">
        <w:rPr>
          <w:color w:val="000000"/>
          <w:spacing w:val="3"/>
          <w:sz w:val="26"/>
          <w:szCs w:val="26"/>
        </w:rPr>
        <w:t>сфере</w:t>
      </w:r>
      <w:proofErr w:type="gramStart"/>
      <w:r w:rsidRPr="001D03B5">
        <w:rPr>
          <w:color w:val="000000"/>
          <w:spacing w:val="3"/>
          <w:sz w:val="26"/>
          <w:szCs w:val="26"/>
        </w:rPr>
        <w:t>.</w:t>
      </w:r>
      <w:r w:rsidRPr="001D03B5">
        <w:rPr>
          <w:bCs/>
          <w:sz w:val="26"/>
          <w:szCs w:val="26"/>
        </w:rPr>
        <w:t>О</w:t>
      </w:r>
      <w:proofErr w:type="gramEnd"/>
      <w:r w:rsidRPr="001D03B5">
        <w:rPr>
          <w:bCs/>
          <w:sz w:val="26"/>
          <w:szCs w:val="26"/>
        </w:rPr>
        <w:t>сновные</w:t>
      </w:r>
      <w:proofErr w:type="spellEnd"/>
      <w:r w:rsidRPr="001D03B5">
        <w:rPr>
          <w:bCs/>
          <w:sz w:val="26"/>
          <w:szCs w:val="26"/>
        </w:rPr>
        <w:t xml:space="preserve"> содержательные линии:</w:t>
      </w:r>
    </w:p>
    <w:p w:rsidR="00001A72" w:rsidRPr="001D03B5" w:rsidRDefault="00001A72" w:rsidP="00001A72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D03B5">
        <w:rPr>
          <w:bCs/>
          <w:sz w:val="26"/>
          <w:szCs w:val="26"/>
        </w:rPr>
        <w:t>человек и фирма;</w:t>
      </w:r>
    </w:p>
    <w:p w:rsidR="00001A72" w:rsidRPr="001D03B5" w:rsidRDefault="00001A72" w:rsidP="00001A72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D03B5">
        <w:rPr>
          <w:bCs/>
          <w:sz w:val="26"/>
          <w:szCs w:val="26"/>
        </w:rPr>
        <w:t>человек и государство;</w:t>
      </w:r>
    </w:p>
    <w:p w:rsidR="00001A72" w:rsidRPr="001D03B5" w:rsidRDefault="00001A72" w:rsidP="00001A72">
      <w:pPr>
        <w:numPr>
          <w:ilvl w:val="0"/>
          <w:numId w:val="1"/>
        </w:numPr>
        <w:tabs>
          <w:tab w:val="clear" w:pos="1440"/>
          <w:tab w:val="num" w:pos="709"/>
        </w:tabs>
        <w:ind w:left="426"/>
        <w:jc w:val="both"/>
        <w:rPr>
          <w:bCs/>
          <w:sz w:val="26"/>
          <w:szCs w:val="26"/>
        </w:rPr>
      </w:pPr>
      <w:r w:rsidRPr="001D03B5">
        <w:rPr>
          <w:bCs/>
          <w:sz w:val="26"/>
          <w:szCs w:val="26"/>
        </w:rPr>
        <w:t xml:space="preserve">экономика домашнего хозяйства. </w:t>
      </w:r>
    </w:p>
    <w:p w:rsidR="00001A72" w:rsidRPr="001D03B5" w:rsidRDefault="00001A72" w:rsidP="00001A72">
      <w:pPr>
        <w:pStyle w:val="a4"/>
        <w:ind w:firstLine="540"/>
        <w:rPr>
          <w:color w:val="000000"/>
          <w:spacing w:val="5"/>
          <w:sz w:val="26"/>
          <w:szCs w:val="26"/>
        </w:rPr>
      </w:pPr>
      <w:r w:rsidRPr="001D03B5">
        <w:rPr>
          <w:bCs/>
          <w:color w:val="000000"/>
          <w:spacing w:val="4"/>
          <w:sz w:val="26"/>
          <w:szCs w:val="26"/>
        </w:rPr>
        <w:t>Все означенные компоненты содержания</w:t>
      </w:r>
      <w:r w:rsidRPr="001D03B5">
        <w:rPr>
          <w:bCs/>
          <w:color w:val="000000"/>
          <w:spacing w:val="5"/>
          <w:sz w:val="26"/>
          <w:szCs w:val="26"/>
        </w:rPr>
        <w:t xml:space="preserve"> взаимосвязаны,</w:t>
      </w:r>
      <w:r w:rsidRPr="001D03B5">
        <w:rPr>
          <w:color w:val="000000"/>
          <w:spacing w:val="5"/>
          <w:sz w:val="26"/>
          <w:szCs w:val="26"/>
        </w:rPr>
        <w:t xml:space="preserve"> как связаны и взаимодействуют друг с </w:t>
      </w:r>
      <w:r w:rsidRPr="001D03B5">
        <w:rPr>
          <w:color w:val="000000"/>
          <w:spacing w:val="4"/>
          <w:sz w:val="26"/>
          <w:szCs w:val="26"/>
        </w:rPr>
        <w:t>другом изучаемые объекты. Помимо знаний, в содержание курса входят навыки, уме</w:t>
      </w:r>
      <w:r w:rsidRPr="001D03B5">
        <w:rPr>
          <w:color w:val="000000"/>
          <w:spacing w:val="2"/>
          <w:sz w:val="26"/>
          <w:szCs w:val="26"/>
        </w:rPr>
        <w:t>ния и ключевые компетентности, необходимые для социализации в экономической сфере</w:t>
      </w:r>
      <w:r w:rsidRPr="001D03B5">
        <w:rPr>
          <w:color w:val="000000"/>
          <w:spacing w:val="5"/>
          <w:sz w:val="26"/>
          <w:szCs w:val="26"/>
        </w:rPr>
        <w:t>.</w:t>
      </w:r>
    </w:p>
    <w:p w:rsidR="00001A72" w:rsidRPr="001D03B5" w:rsidRDefault="00001A72" w:rsidP="00001A72">
      <w:pPr>
        <w:ind w:firstLine="54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001A72" w:rsidRPr="001D03B5" w:rsidRDefault="00001A72" w:rsidP="00001A72">
      <w:pPr>
        <w:pStyle w:val="a4"/>
        <w:ind w:firstLine="540"/>
        <w:rPr>
          <w:color w:val="000000"/>
          <w:spacing w:val="5"/>
          <w:sz w:val="26"/>
          <w:szCs w:val="26"/>
        </w:rPr>
      </w:pPr>
      <w:r w:rsidRPr="001D03B5">
        <w:rPr>
          <w:color w:val="000000"/>
          <w:spacing w:val="5"/>
          <w:sz w:val="26"/>
          <w:szCs w:val="26"/>
        </w:rPr>
        <w:lastRenderedPageBreak/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1D03B5">
        <w:rPr>
          <w:color w:val="000000"/>
          <w:spacing w:val="5"/>
          <w:sz w:val="26"/>
          <w:szCs w:val="26"/>
        </w:rPr>
        <w:t>изучения</w:t>
      </w:r>
      <w:proofErr w:type="gramEnd"/>
      <w:r w:rsidRPr="001D03B5">
        <w:rPr>
          <w:color w:val="000000"/>
          <w:spacing w:val="5"/>
          <w:sz w:val="26"/>
          <w:szCs w:val="26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001A72" w:rsidRPr="001D03B5" w:rsidRDefault="00001A72" w:rsidP="00001A72">
      <w:pPr>
        <w:pStyle w:val="a4"/>
        <w:ind w:firstLine="540"/>
        <w:rPr>
          <w:color w:val="000000"/>
          <w:spacing w:val="5"/>
          <w:sz w:val="26"/>
          <w:szCs w:val="26"/>
        </w:rPr>
      </w:pPr>
      <w:r w:rsidRPr="001D03B5">
        <w:rPr>
          <w:color w:val="000000"/>
          <w:spacing w:val="5"/>
          <w:sz w:val="26"/>
          <w:szCs w:val="26"/>
        </w:rPr>
        <w:t xml:space="preserve">Освоение нового содержания осуществляется с опорой на </w:t>
      </w:r>
      <w:proofErr w:type="spellStart"/>
      <w:r w:rsidRPr="001D03B5">
        <w:rPr>
          <w:color w:val="000000"/>
          <w:spacing w:val="5"/>
          <w:sz w:val="26"/>
          <w:szCs w:val="26"/>
        </w:rPr>
        <w:t>межпредметные</w:t>
      </w:r>
      <w:proofErr w:type="spellEnd"/>
      <w:r w:rsidRPr="001D03B5">
        <w:rPr>
          <w:color w:val="000000"/>
          <w:spacing w:val="5"/>
          <w:sz w:val="26"/>
          <w:szCs w:val="26"/>
        </w:rPr>
        <w:t xml:space="preserve"> связи с другими разделами обществоведения, с курсами математики, истории, географии, литературы и др.</w:t>
      </w:r>
    </w:p>
    <w:p w:rsidR="00001A72" w:rsidRPr="001D03B5" w:rsidRDefault="00001A72" w:rsidP="00001A72">
      <w:pPr>
        <w:pStyle w:val="a4"/>
        <w:ind w:firstLine="540"/>
        <w:rPr>
          <w:bCs/>
          <w:sz w:val="26"/>
          <w:szCs w:val="26"/>
        </w:rPr>
      </w:pPr>
      <w:r w:rsidRPr="001D03B5">
        <w:rPr>
          <w:bCs/>
          <w:sz w:val="26"/>
          <w:szCs w:val="26"/>
        </w:rPr>
        <w:t>Преобладающие формы текущего контроля знаний, умений, навыков, промежуточной и итоговой аттестации учащихся:</w:t>
      </w:r>
    </w:p>
    <w:p w:rsidR="00001A72" w:rsidRPr="001D03B5" w:rsidRDefault="00001A72" w:rsidP="00001A72">
      <w:pPr>
        <w:pStyle w:val="a4"/>
        <w:ind w:firstLine="540"/>
        <w:rPr>
          <w:bCs/>
          <w:sz w:val="26"/>
          <w:szCs w:val="26"/>
        </w:rPr>
      </w:pPr>
      <w:r w:rsidRPr="001D03B5">
        <w:rPr>
          <w:bCs/>
          <w:sz w:val="26"/>
          <w:szCs w:val="26"/>
        </w:rPr>
        <w:t>•</w:t>
      </w:r>
      <w:r w:rsidRPr="001D03B5">
        <w:rPr>
          <w:bCs/>
          <w:sz w:val="26"/>
          <w:szCs w:val="26"/>
        </w:rPr>
        <w:tab/>
        <w:t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тестирование);</w:t>
      </w:r>
    </w:p>
    <w:p w:rsidR="00001A72" w:rsidRPr="001D03B5" w:rsidRDefault="00001A72" w:rsidP="00001A72">
      <w:pPr>
        <w:pStyle w:val="a4"/>
        <w:ind w:firstLine="540"/>
        <w:rPr>
          <w:bCs/>
          <w:sz w:val="26"/>
          <w:szCs w:val="26"/>
        </w:rPr>
      </w:pPr>
      <w:r w:rsidRPr="001D03B5">
        <w:rPr>
          <w:bCs/>
          <w:sz w:val="26"/>
          <w:szCs w:val="26"/>
        </w:rPr>
        <w:t>•</w:t>
      </w:r>
      <w:r w:rsidRPr="001D03B5">
        <w:rPr>
          <w:bCs/>
          <w:sz w:val="26"/>
          <w:szCs w:val="26"/>
        </w:rPr>
        <w:tab/>
        <w:t>письменные виды контроля (выполнение самостоятельной работы, письменной проверочной работы, тестирование).</w:t>
      </w:r>
    </w:p>
    <w:p w:rsidR="00001A72" w:rsidRPr="001D03B5" w:rsidRDefault="00001A72" w:rsidP="00001A72">
      <w:pPr>
        <w:pStyle w:val="a4"/>
        <w:ind w:firstLine="0"/>
        <w:rPr>
          <w:bCs/>
          <w:sz w:val="26"/>
          <w:szCs w:val="26"/>
        </w:rPr>
      </w:pPr>
      <w:r w:rsidRPr="001D03B5">
        <w:rPr>
          <w:b/>
          <w:bCs/>
          <w:sz w:val="26"/>
          <w:szCs w:val="26"/>
        </w:rPr>
        <w:t>Цели</w:t>
      </w:r>
      <w:r w:rsidR="00E33683">
        <w:rPr>
          <w:b/>
          <w:bCs/>
          <w:sz w:val="26"/>
          <w:szCs w:val="26"/>
        </w:rPr>
        <w:t>.</w:t>
      </w:r>
    </w:p>
    <w:p w:rsidR="00001A72" w:rsidRPr="001D03B5" w:rsidRDefault="00001A72" w:rsidP="00001A72">
      <w:pPr>
        <w:pStyle w:val="a4"/>
        <w:ind w:firstLine="540"/>
        <w:rPr>
          <w:sz w:val="26"/>
          <w:szCs w:val="26"/>
        </w:rPr>
      </w:pPr>
      <w:r w:rsidRPr="001D03B5">
        <w:rPr>
          <w:sz w:val="26"/>
          <w:szCs w:val="26"/>
        </w:rPr>
        <w:t>Изучение экономики в старшей школе на базовом уровне направлено на достижение следующих целей:</w:t>
      </w:r>
    </w:p>
    <w:p w:rsidR="00001A72" w:rsidRPr="001D03B5" w:rsidRDefault="00001A72" w:rsidP="00001A72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D03B5">
        <w:rPr>
          <w:b/>
          <w:sz w:val="26"/>
          <w:szCs w:val="26"/>
        </w:rPr>
        <w:t xml:space="preserve">развитие </w:t>
      </w:r>
      <w:r w:rsidRPr="001D03B5">
        <w:rPr>
          <w:sz w:val="26"/>
          <w:szCs w:val="26"/>
        </w:rPr>
        <w:t xml:space="preserve">гражданского образования, экономического образа мышления; </w:t>
      </w:r>
      <w:r w:rsidRPr="001D03B5">
        <w:rPr>
          <w:color w:val="000000"/>
          <w:sz w:val="26"/>
          <w:szCs w:val="26"/>
        </w:rPr>
        <w:t>потребности в получении экономических знаний</w:t>
      </w:r>
      <w:r w:rsidRPr="001D03B5">
        <w:rPr>
          <w:sz w:val="26"/>
          <w:szCs w:val="26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001A72" w:rsidRPr="001D03B5" w:rsidRDefault="00001A72" w:rsidP="00001A72">
      <w:pPr>
        <w:numPr>
          <w:ilvl w:val="0"/>
          <w:numId w:val="2"/>
        </w:numPr>
        <w:tabs>
          <w:tab w:val="clear" w:pos="567"/>
          <w:tab w:val="num" w:pos="284"/>
        </w:tabs>
        <w:spacing w:before="60"/>
        <w:ind w:left="0" w:firstLine="540"/>
        <w:jc w:val="both"/>
        <w:rPr>
          <w:sz w:val="26"/>
          <w:szCs w:val="26"/>
        </w:rPr>
      </w:pPr>
      <w:r w:rsidRPr="001D03B5">
        <w:rPr>
          <w:b/>
          <w:sz w:val="26"/>
          <w:szCs w:val="26"/>
        </w:rPr>
        <w:t xml:space="preserve">воспитание </w:t>
      </w:r>
      <w:r w:rsidRPr="001D03B5">
        <w:rPr>
          <w:color w:val="000000"/>
          <w:sz w:val="26"/>
          <w:szCs w:val="26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001A72" w:rsidRPr="001D03B5" w:rsidRDefault="00001A72" w:rsidP="00001A72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D03B5">
        <w:rPr>
          <w:b/>
          <w:sz w:val="26"/>
          <w:szCs w:val="26"/>
        </w:rPr>
        <w:t>освоение системы знаний</w:t>
      </w:r>
      <w:r w:rsidRPr="001D03B5">
        <w:rPr>
          <w:sz w:val="26"/>
          <w:szCs w:val="26"/>
        </w:rPr>
        <w:t xml:space="preserve"> об экономической </w:t>
      </w:r>
      <w:r w:rsidRPr="001D03B5">
        <w:rPr>
          <w:color w:val="000000"/>
          <w:sz w:val="26"/>
          <w:szCs w:val="26"/>
        </w:rPr>
        <w:t xml:space="preserve">деятельности и об экономике России </w:t>
      </w:r>
      <w:r w:rsidRPr="001D03B5">
        <w:rPr>
          <w:sz w:val="26"/>
          <w:szCs w:val="26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001A72" w:rsidRPr="001D03B5" w:rsidRDefault="00001A72" w:rsidP="00001A72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D03B5">
        <w:rPr>
          <w:b/>
          <w:sz w:val="26"/>
          <w:szCs w:val="26"/>
        </w:rPr>
        <w:t>овладение умениями</w:t>
      </w:r>
      <w:r w:rsidRPr="001D03B5">
        <w:rPr>
          <w:sz w:val="26"/>
          <w:szCs w:val="26"/>
        </w:rPr>
        <w:t xml:space="preserve"> получать и критически осмысливать экономическую информацию, анализировать, систематизировать полученные данные; </w:t>
      </w:r>
      <w:r w:rsidRPr="001D03B5">
        <w:rPr>
          <w:color w:val="000000"/>
          <w:sz w:val="26"/>
          <w:szCs w:val="26"/>
        </w:rPr>
        <w:t xml:space="preserve">подходить к событиям общественной и политической жизни с экономической точки зрения; </w:t>
      </w:r>
      <w:r w:rsidRPr="001D03B5">
        <w:rPr>
          <w:sz w:val="26"/>
          <w:szCs w:val="26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001A72" w:rsidRPr="001D03B5" w:rsidRDefault="00001A72" w:rsidP="00001A72">
      <w:pPr>
        <w:numPr>
          <w:ilvl w:val="0"/>
          <w:numId w:val="2"/>
        </w:numPr>
        <w:spacing w:before="60"/>
        <w:ind w:left="0" w:firstLine="540"/>
        <w:jc w:val="both"/>
        <w:rPr>
          <w:sz w:val="26"/>
          <w:szCs w:val="26"/>
        </w:rPr>
      </w:pPr>
      <w:r w:rsidRPr="001D03B5">
        <w:rPr>
          <w:b/>
          <w:sz w:val="26"/>
          <w:szCs w:val="26"/>
        </w:rPr>
        <w:t>формирование опыта</w:t>
      </w:r>
      <w:r w:rsidRPr="001D03B5">
        <w:rPr>
          <w:sz w:val="26"/>
          <w:szCs w:val="26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001A72" w:rsidRDefault="00001A72" w:rsidP="00001A72">
      <w:pPr>
        <w:jc w:val="both"/>
        <w:rPr>
          <w:b/>
          <w:sz w:val="26"/>
          <w:szCs w:val="26"/>
        </w:rPr>
      </w:pPr>
    </w:p>
    <w:p w:rsidR="00BE2A71" w:rsidRPr="00BE2A71" w:rsidRDefault="00BE2A71" w:rsidP="00001A72">
      <w:pPr>
        <w:jc w:val="center"/>
        <w:rPr>
          <w:b/>
          <w:sz w:val="26"/>
          <w:szCs w:val="26"/>
        </w:rPr>
      </w:pPr>
    </w:p>
    <w:p w:rsidR="00BE2A71" w:rsidRPr="00BE2A71" w:rsidRDefault="00BE2A71" w:rsidP="00001A72">
      <w:pPr>
        <w:jc w:val="center"/>
        <w:rPr>
          <w:b/>
          <w:sz w:val="26"/>
          <w:szCs w:val="26"/>
        </w:rPr>
      </w:pPr>
    </w:p>
    <w:p w:rsidR="00BE2A71" w:rsidRPr="00BE2A71" w:rsidRDefault="00BE2A71" w:rsidP="00001A72">
      <w:pPr>
        <w:jc w:val="center"/>
        <w:rPr>
          <w:b/>
          <w:sz w:val="26"/>
          <w:szCs w:val="26"/>
        </w:rPr>
      </w:pPr>
    </w:p>
    <w:p w:rsidR="00001A72" w:rsidRPr="001D03B5" w:rsidRDefault="00001A72" w:rsidP="00001A72">
      <w:pPr>
        <w:jc w:val="center"/>
        <w:rPr>
          <w:b/>
          <w:sz w:val="26"/>
          <w:szCs w:val="26"/>
        </w:rPr>
      </w:pPr>
      <w:proofErr w:type="spellStart"/>
      <w:r w:rsidRPr="001D03B5">
        <w:rPr>
          <w:b/>
          <w:sz w:val="26"/>
          <w:szCs w:val="26"/>
        </w:rPr>
        <w:lastRenderedPageBreak/>
        <w:t>Общеучебные</w:t>
      </w:r>
      <w:proofErr w:type="spellEnd"/>
      <w:r w:rsidRPr="001D03B5">
        <w:rPr>
          <w:b/>
          <w:sz w:val="26"/>
          <w:szCs w:val="26"/>
        </w:rPr>
        <w:t xml:space="preserve"> умения, навыки и способы деятельности</w:t>
      </w:r>
    </w:p>
    <w:p w:rsidR="00001A72" w:rsidRPr="001D03B5" w:rsidRDefault="00001A72" w:rsidP="00001A72">
      <w:pPr>
        <w:ind w:firstLine="540"/>
        <w:jc w:val="both"/>
        <w:rPr>
          <w:sz w:val="26"/>
          <w:szCs w:val="26"/>
        </w:rPr>
      </w:pPr>
    </w:p>
    <w:p w:rsidR="00001A72" w:rsidRPr="001D03B5" w:rsidRDefault="00001A72" w:rsidP="00001A72">
      <w:pPr>
        <w:ind w:firstLine="540"/>
        <w:jc w:val="both"/>
        <w:rPr>
          <w:b/>
          <w:sz w:val="26"/>
          <w:szCs w:val="26"/>
        </w:rPr>
      </w:pPr>
      <w:r w:rsidRPr="001D03B5">
        <w:rPr>
          <w:sz w:val="26"/>
          <w:szCs w:val="26"/>
        </w:rPr>
        <w:t xml:space="preserve">Рабочая программа предусматривает формирование у учащихся </w:t>
      </w:r>
      <w:proofErr w:type="spellStart"/>
      <w:r w:rsidRPr="001D03B5">
        <w:rPr>
          <w:sz w:val="26"/>
          <w:szCs w:val="26"/>
        </w:rPr>
        <w:t>общеучебных</w:t>
      </w:r>
      <w:proofErr w:type="spellEnd"/>
      <w:r w:rsidRPr="001D03B5">
        <w:rPr>
          <w:sz w:val="26"/>
          <w:szCs w:val="26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4"/>
          <w:sz w:val="26"/>
          <w:szCs w:val="26"/>
        </w:rPr>
      </w:pPr>
      <w:r w:rsidRPr="001D03B5">
        <w:rPr>
          <w:color w:val="000000"/>
          <w:spacing w:val="1"/>
          <w:sz w:val="26"/>
          <w:szCs w:val="26"/>
        </w:rPr>
        <w:t xml:space="preserve">объяснение </w:t>
      </w:r>
      <w:r w:rsidRPr="001D03B5">
        <w:rPr>
          <w:color w:val="000000"/>
          <w:spacing w:val="-2"/>
          <w:sz w:val="26"/>
          <w:szCs w:val="26"/>
        </w:rPr>
        <w:t xml:space="preserve">изученных положений на предлагаемых конкретных </w:t>
      </w:r>
      <w:r w:rsidRPr="001D03B5">
        <w:rPr>
          <w:color w:val="000000"/>
          <w:spacing w:val="-4"/>
          <w:sz w:val="26"/>
          <w:szCs w:val="26"/>
        </w:rPr>
        <w:t>примерах;</w:t>
      </w:r>
    </w:p>
    <w:p w:rsidR="00001A72" w:rsidRPr="001D03B5" w:rsidRDefault="00001A72" w:rsidP="00001A72">
      <w:pPr>
        <w:numPr>
          <w:ilvl w:val="0"/>
          <w:numId w:val="3"/>
        </w:numPr>
        <w:spacing w:before="60"/>
        <w:ind w:left="0" w:firstLine="54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>решение познавательных и практических задач, отражающих типичные экономические ситуации;</w:t>
      </w:r>
    </w:p>
    <w:p w:rsidR="00001A72" w:rsidRPr="001D03B5" w:rsidRDefault="00001A72" w:rsidP="00001A72">
      <w:pPr>
        <w:numPr>
          <w:ilvl w:val="0"/>
          <w:numId w:val="3"/>
        </w:numPr>
        <w:spacing w:before="60"/>
        <w:ind w:left="0" w:firstLine="54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D03B5">
        <w:rPr>
          <w:color w:val="000000"/>
          <w:spacing w:val="-1"/>
          <w:sz w:val="26"/>
          <w:szCs w:val="26"/>
        </w:rPr>
        <w:t>уме</w:t>
      </w:r>
      <w:r w:rsidRPr="001D03B5">
        <w:rPr>
          <w:color w:val="000000"/>
          <w:spacing w:val="-2"/>
          <w:sz w:val="26"/>
          <w:szCs w:val="26"/>
        </w:rPr>
        <w:t>ние обосновывать суждения, давать определения, приво</w:t>
      </w:r>
      <w:r w:rsidRPr="001D03B5">
        <w:rPr>
          <w:color w:val="000000"/>
          <w:spacing w:val="1"/>
          <w:sz w:val="26"/>
          <w:szCs w:val="26"/>
        </w:rPr>
        <w:t xml:space="preserve">дить доказательства; 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2"/>
          <w:sz w:val="26"/>
          <w:szCs w:val="26"/>
        </w:rPr>
      </w:pPr>
      <w:r w:rsidRPr="001D03B5">
        <w:rPr>
          <w:color w:val="000000"/>
          <w:spacing w:val="-1"/>
          <w:sz w:val="26"/>
          <w:szCs w:val="26"/>
        </w:rPr>
        <w:t xml:space="preserve">поиск нужной информации по заданной теме в источниках </w:t>
      </w:r>
      <w:r w:rsidRPr="001D03B5">
        <w:rPr>
          <w:color w:val="000000"/>
          <w:spacing w:val="-2"/>
          <w:sz w:val="26"/>
          <w:szCs w:val="26"/>
        </w:rPr>
        <w:t>различного типа и извлечение необходимой информации из источни</w:t>
      </w:r>
      <w:r w:rsidRPr="001D03B5">
        <w:rPr>
          <w:color w:val="000000"/>
          <w:sz w:val="26"/>
          <w:szCs w:val="26"/>
        </w:rPr>
        <w:t xml:space="preserve">ков, созданных в различных знаковых системах (текст, таблица, </w:t>
      </w:r>
      <w:r w:rsidRPr="001D03B5">
        <w:rPr>
          <w:color w:val="000000"/>
          <w:spacing w:val="-3"/>
          <w:sz w:val="26"/>
          <w:szCs w:val="26"/>
        </w:rPr>
        <w:t xml:space="preserve">график, диаграмма, аудиовизуальный ряд и др.). Отделение основной </w:t>
      </w:r>
      <w:r w:rsidRPr="001D03B5">
        <w:rPr>
          <w:color w:val="000000"/>
          <w:spacing w:val="-1"/>
          <w:sz w:val="26"/>
          <w:szCs w:val="26"/>
        </w:rPr>
        <w:t>информации от второстепенной, критическое оценивание достовер</w:t>
      </w:r>
      <w:r w:rsidRPr="001D03B5">
        <w:rPr>
          <w:color w:val="000000"/>
          <w:spacing w:val="-2"/>
          <w:sz w:val="26"/>
          <w:szCs w:val="26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6"/>
          <w:szCs w:val="26"/>
        </w:rPr>
      </w:pPr>
      <w:r w:rsidRPr="001D03B5">
        <w:rPr>
          <w:color w:val="000000"/>
          <w:spacing w:val="-1"/>
          <w:sz w:val="26"/>
          <w:szCs w:val="26"/>
        </w:rPr>
        <w:t>выбор вида чтения в соответствии с поставленной целью (оз</w:t>
      </w:r>
      <w:r w:rsidRPr="001D03B5">
        <w:rPr>
          <w:color w:val="000000"/>
          <w:spacing w:val="-3"/>
          <w:sz w:val="26"/>
          <w:szCs w:val="26"/>
        </w:rPr>
        <w:t>накомительное, просмотровое, поисковое и др.);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color w:val="000000"/>
          <w:spacing w:val="-3"/>
          <w:sz w:val="26"/>
          <w:szCs w:val="26"/>
        </w:rPr>
      </w:pPr>
      <w:r w:rsidRPr="001D03B5">
        <w:rPr>
          <w:color w:val="000000"/>
          <w:spacing w:val="-3"/>
          <w:sz w:val="26"/>
          <w:szCs w:val="26"/>
        </w:rPr>
        <w:t xml:space="preserve">работа с </w:t>
      </w:r>
      <w:r w:rsidRPr="001D03B5">
        <w:rPr>
          <w:color w:val="000000"/>
          <w:spacing w:val="-2"/>
          <w:sz w:val="26"/>
          <w:szCs w:val="26"/>
        </w:rPr>
        <w:t xml:space="preserve">текстами различных стилей, понимание их специфики; адекватное восприятие языка </w:t>
      </w:r>
      <w:r w:rsidRPr="001D03B5">
        <w:rPr>
          <w:color w:val="000000"/>
          <w:spacing w:val="-3"/>
          <w:sz w:val="26"/>
          <w:szCs w:val="26"/>
        </w:rPr>
        <w:t>средств массовой информации;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D03B5">
        <w:rPr>
          <w:color w:val="000000"/>
          <w:spacing w:val="1"/>
          <w:sz w:val="26"/>
          <w:szCs w:val="26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spacing w:before="19"/>
        <w:ind w:left="0" w:firstLine="540"/>
        <w:jc w:val="both"/>
        <w:rPr>
          <w:color w:val="000000"/>
          <w:spacing w:val="1"/>
          <w:sz w:val="26"/>
          <w:szCs w:val="26"/>
        </w:rPr>
      </w:pPr>
      <w:r w:rsidRPr="001D03B5">
        <w:rPr>
          <w:color w:val="000000"/>
          <w:sz w:val="26"/>
          <w:szCs w:val="26"/>
        </w:rPr>
        <w:t xml:space="preserve">участие в проектной деятельности, </w:t>
      </w:r>
      <w:r w:rsidRPr="001D03B5">
        <w:rPr>
          <w:color w:val="000000"/>
          <w:spacing w:val="1"/>
          <w:sz w:val="26"/>
          <w:szCs w:val="26"/>
        </w:rPr>
        <w:t>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1D03B5">
        <w:rPr>
          <w:color w:val="000000"/>
          <w:spacing w:val="1"/>
          <w:sz w:val="26"/>
          <w:szCs w:val="26"/>
        </w:rPr>
        <w:t>:«</w:t>
      </w:r>
      <w:proofErr w:type="gramEnd"/>
      <w:r w:rsidRPr="001D03B5">
        <w:rPr>
          <w:color w:val="000000"/>
          <w:spacing w:val="1"/>
          <w:sz w:val="26"/>
          <w:szCs w:val="26"/>
        </w:rPr>
        <w:t>Что произойдет, если...»);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1D03B5">
        <w:rPr>
          <w:color w:val="000000"/>
          <w:spacing w:val="-2"/>
          <w:sz w:val="26"/>
          <w:szCs w:val="26"/>
        </w:rPr>
        <w:t xml:space="preserve">пользования мультимедийными ресурсами и компьютерными </w:t>
      </w:r>
      <w:r w:rsidRPr="001D03B5">
        <w:rPr>
          <w:color w:val="000000"/>
          <w:spacing w:val="-1"/>
          <w:sz w:val="26"/>
          <w:szCs w:val="26"/>
        </w:rPr>
        <w:t xml:space="preserve">технологиями для обработки, передачи, систематизации информации, </w:t>
      </w:r>
      <w:r w:rsidRPr="001D03B5">
        <w:rPr>
          <w:color w:val="000000"/>
          <w:spacing w:val="-2"/>
          <w:sz w:val="26"/>
          <w:szCs w:val="26"/>
        </w:rPr>
        <w:t xml:space="preserve">создания баз данных, презентации результатов познавательной и </w:t>
      </w:r>
      <w:r w:rsidRPr="001D03B5">
        <w:rPr>
          <w:color w:val="000000"/>
          <w:spacing w:val="-3"/>
          <w:sz w:val="26"/>
          <w:szCs w:val="26"/>
        </w:rPr>
        <w:t>практической деятельности;</w:t>
      </w:r>
    </w:p>
    <w:p w:rsidR="00001A72" w:rsidRPr="001D03B5" w:rsidRDefault="00001A72" w:rsidP="00001A72">
      <w:pPr>
        <w:pStyle w:val="1"/>
        <w:numPr>
          <w:ilvl w:val="0"/>
          <w:numId w:val="3"/>
        </w:numPr>
        <w:shd w:val="clear" w:color="auto" w:fill="FFFFFF"/>
        <w:ind w:left="0" w:firstLine="540"/>
        <w:jc w:val="both"/>
        <w:rPr>
          <w:sz w:val="26"/>
          <w:szCs w:val="26"/>
        </w:rPr>
      </w:pPr>
      <w:r w:rsidRPr="001D03B5">
        <w:rPr>
          <w:color w:val="000000"/>
          <w:sz w:val="26"/>
          <w:szCs w:val="26"/>
        </w:rPr>
        <w:t xml:space="preserve">владение основными видами публичных выступлений </w:t>
      </w:r>
      <w:r w:rsidRPr="001D03B5">
        <w:rPr>
          <w:color w:val="000000"/>
          <w:spacing w:val="5"/>
          <w:sz w:val="26"/>
          <w:szCs w:val="26"/>
        </w:rPr>
        <w:t xml:space="preserve">(высказывания, монолог, дискуссия, полемика), следование </w:t>
      </w:r>
      <w:r w:rsidRPr="001D03B5">
        <w:rPr>
          <w:color w:val="000000"/>
          <w:spacing w:val="-2"/>
          <w:sz w:val="26"/>
          <w:szCs w:val="26"/>
        </w:rPr>
        <w:t>этическим нормам и правилам ведения диалога (диспута).</w:t>
      </w:r>
    </w:p>
    <w:p w:rsidR="00001A72" w:rsidRPr="001D03B5" w:rsidRDefault="00001A72" w:rsidP="00001A72">
      <w:pPr>
        <w:pStyle w:val="1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  <w:r w:rsidRPr="001D03B5">
        <w:rPr>
          <w:color w:val="000000"/>
          <w:spacing w:val="-1"/>
          <w:sz w:val="26"/>
          <w:szCs w:val="26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1D03B5">
        <w:rPr>
          <w:color w:val="000000"/>
          <w:spacing w:val="-2"/>
          <w:sz w:val="26"/>
          <w:szCs w:val="26"/>
        </w:rPr>
        <w:t>будущей профессиональной деятельности.</w:t>
      </w:r>
    </w:p>
    <w:p w:rsidR="00001A72" w:rsidRPr="001D03B5" w:rsidRDefault="00001A72" w:rsidP="00001A72">
      <w:pPr>
        <w:ind w:firstLine="720"/>
        <w:jc w:val="both"/>
        <w:rPr>
          <w:b/>
          <w:sz w:val="26"/>
          <w:szCs w:val="26"/>
        </w:rPr>
      </w:pPr>
    </w:p>
    <w:p w:rsidR="00001A72" w:rsidRDefault="00001A7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01A72" w:rsidRPr="001D03B5" w:rsidRDefault="00001A72" w:rsidP="00001A72">
      <w:pPr>
        <w:ind w:firstLine="540"/>
        <w:jc w:val="center"/>
        <w:rPr>
          <w:b/>
          <w:sz w:val="26"/>
          <w:szCs w:val="26"/>
        </w:rPr>
      </w:pPr>
      <w:r w:rsidRPr="001D03B5">
        <w:rPr>
          <w:b/>
          <w:sz w:val="26"/>
          <w:szCs w:val="26"/>
        </w:rPr>
        <w:lastRenderedPageBreak/>
        <w:t>Результаты обучения</w:t>
      </w:r>
    </w:p>
    <w:p w:rsidR="00001A72" w:rsidRPr="001D03B5" w:rsidRDefault="00001A72" w:rsidP="00001A72">
      <w:pPr>
        <w:ind w:firstLine="54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 xml:space="preserve"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1D03B5">
        <w:rPr>
          <w:sz w:val="26"/>
          <w:szCs w:val="26"/>
        </w:rPr>
        <w:t>деятельностного</w:t>
      </w:r>
      <w:proofErr w:type="spellEnd"/>
      <w:r w:rsidRPr="001D03B5">
        <w:rPr>
          <w:sz w:val="26"/>
          <w:szCs w:val="26"/>
        </w:rPr>
        <w:t xml:space="preserve">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001A72" w:rsidRPr="001D03B5" w:rsidRDefault="00001A72" w:rsidP="00001A72">
      <w:pPr>
        <w:ind w:firstLine="54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001A72" w:rsidRPr="001D03B5" w:rsidRDefault="00001A72" w:rsidP="00001A72">
      <w:pPr>
        <w:ind w:firstLine="540"/>
        <w:jc w:val="both"/>
        <w:rPr>
          <w:sz w:val="26"/>
          <w:szCs w:val="26"/>
        </w:rPr>
      </w:pPr>
      <w:proofErr w:type="gramStart"/>
      <w:r w:rsidRPr="001D03B5">
        <w:rPr>
          <w:sz w:val="26"/>
          <w:szCs w:val="26"/>
        </w:rPr>
        <w:t xml:space="preserve"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 </w:t>
      </w:r>
      <w:proofErr w:type="gramEnd"/>
    </w:p>
    <w:p w:rsidR="00001A72" w:rsidRPr="001D03B5" w:rsidRDefault="00001A72" w:rsidP="00001A72">
      <w:pPr>
        <w:jc w:val="both"/>
        <w:rPr>
          <w:sz w:val="26"/>
          <w:szCs w:val="26"/>
        </w:rPr>
      </w:pPr>
    </w:p>
    <w:p w:rsidR="00001A72" w:rsidRPr="001D03B5" w:rsidRDefault="00001A72" w:rsidP="00001A72">
      <w:pPr>
        <w:jc w:val="center"/>
        <w:rPr>
          <w:sz w:val="26"/>
          <w:szCs w:val="26"/>
        </w:rPr>
      </w:pPr>
      <w:r w:rsidRPr="001D03B5">
        <w:rPr>
          <w:sz w:val="26"/>
          <w:szCs w:val="26"/>
        </w:rPr>
        <w:t>Требования к уровню подготовки</w:t>
      </w:r>
    </w:p>
    <w:p w:rsidR="00001A72" w:rsidRPr="001D03B5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both"/>
        <w:rPr>
          <w:b/>
          <w:sz w:val="26"/>
          <w:szCs w:val="26"/>
        </w:rPr>
      </w:pPr>
    </w:p>
    <w:p w:rsidR="00001A72" w:rsidRPr="001D03B5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both"/>
        <w:rPr>
          <w:b/>
          <w:i/>
          <w:sz w:val="26"/>
          <w:szCs w:val="26"/>
        </w:rPr>
      </w:pPr>
      <w:r w:rsidRPr="001D03B5">
        <w:rPr>
          <w:b/>
          <w:i/>
          <w:sz w:val="26"/>
          <w:szCs w:val="26"/>
        </w:rPr>
        <w:t>В результате изучения экономики на базовом уровне ученик должен</w:t>
      </w:r>
    </w:p>
    <w:p w:rsidR="00001A72" w:rsidRPr="001D03B5" w:rsidRDefault="00001A72" w:rsidP="00001A72">
      <w:pPr>
        <w:spacing w:before="240"/>
        <w:ind w:firstLine="567"/>
        <w:jc w:val="both"/>
        <w:rPr>
          <w:b/>
          <w:sz w:val="26"/>
          <w:szCs w:val="26"/>
        </w:rPr>
      </w:pPr>
      <w:r w:rsidRPr="001D03B5">
        <w:rPr>
          <w:b/>
          <w:color w:val="000000"/>
          <w:sz w:val="26"/>
          <w:szCs w:val="26"/>
        </w:rPr>
        <w:t>Знать/понимать</w:t>
      </w:r>
    </w:p>
    <w:p w:rsidR="00001A72" w:rsidRPr="001D03B5" w:rsidRDefault="00001A72" w:rsidP="00001A72">
      <w:pPr>
        <w:numPr>
          <w:ilvl w:val="0"/>
          <w:numId w:val="4"/>
        </w:numPr>
        <w:spacing w:before="60"/>
        <w:ind w:left="0"/>
        <w:jc w:val="both"/>
        <w:rPr>
          <w:snapToGrid w:val="0"/>
          <w:sz w:val="26"/>
          <w:szCs w:val="26"/>
        </w:rPr>
      </w:pPr>
      <w:r w:rsidRPr="001D03B5">
        <w:rPr>
          <w:snapToGrid w:val="0"/>
          <w:sz w:val="26"/>
          <w:szCs w:val="26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001A72" w:rsidRPr="001D03B5" w:rsidRDefault="00001A72" w:rsidP="00001A72">
      <w:pPr>
        <w:spacing w:before="240"/>
        <w:ind w:firstLine="567"/>
        <w:jc w:val="both"/>
        <w:rPr>
          <w:sz w:val="26"/>
          <w:szCs w:val="26"/>
        </w:rPr>
      </w:pPr>
      <w:r w:rsidRPr="001D03B5">
        <w:rPr>
          <w:b/>
          <w:sz w:val="26"/>
          <w:szCs w:val="26"/>
        </w:rPr>
        <w:t>Уметь</w:t>
      </w:r>
    </w:p>
    <w:p w:rsidR="00001A72" w:rsidRPr="001D03B5" w:rsidRDefault="00001A72" w:rsidP="00001A72">
      <w:pPr>
        <w:widowControl w:val="0"/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D03B5">
        <w:rPr>
          <w:b/>
          <w:i/>
          <w:sz w:val="26"/>
          <w:szCs w:val="26"/>
        </w:rPr>
        <w:t>приводить примеры:</w:t>
      </w:r>
      <w:r w:rsidRPr="001D03B5">
        <w:rPr>
          <w:sz w:val="26"/>
          <w:szCs w:val="26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001A72" w:rsidRPr="001D03B5" w:rsidRDefault="00001A72" w:rsidP="00001A72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D03B5">
        <w:rPr>
          <w:b/>
          <w:i/>
          <w:sz w:val="26"/>
          <w:szCs w:val="26"/>
        </w:rPr>
        <w:t>описывать:</w:t>
      </w:r>
      <w:r w:rsidRPr="001D03B5">
        <w:rPr>
          <w:sz w:val="26"/>
          <w:szCs w:val="26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001A72" w:rsidRPr="001D03B5" w:rsidRDefault="00001A72" w:rsidP="00001A72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proofErr w:type="spellStart"/>
      <w:r w:rsidRPr="001D03B5">
        <w:rPr>
          <w:b/>
          <w:i/>
          <w:sz w:val="26"/>
          <w:szCs w:val="26"/>
        </w:rPr>
        <w:t>объяснять:</w:t>
      </w:r>
      <w:r w:rsidRPr="001D03B5">
        <w:rPr>
          <w:sz w:val="26"/>
          <w:szCs w:val="26"/>
        </w:rPr>
        <w:t>взаимовыгодность</w:t>
      </w:r>
      <w:proofErr w:type="spellEnd"/>
      <w:r w:rsidRPr="001D03B5">
        <w:rPr>
          <w:sz w:val="26"/>
          <w:szCs w:val="26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001A72" w:rsidRPr="001D03B5" w:rsidRDefault="00001A72" w:rsidP="00001A72">
      <w:pPr>
        <w:spacing w:before="240"/>
        <w:jc w:val="both"/>
        <w:rPr>
          <w:b/>
          <w:sz w:val="26"/>
          <w:szCs w:val="26"/>
        </w:rPr>
      </w:pPr>
      <w:r w:rsidRPr="001D03B5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D03B5">
        <w:rPr>
          <w:b/>
          <w:sz w:val="26"/>
          <w:szCs w:val="26"/>
        </w:rPr>
        <w:t>для</w:t>
      </w:r>
      <w:proofErr w:type="gramEnd"/>
      <w:r w:rsidRPr="001D03B5">
        <w:rPr>
          <w:b/>
          <w:sz w:val="26"/>
          <w:szCs w:val="26"/>
        </w:rPr>
        <w:t>:</w:t>
      </w:r>
    </w:p>
    <w:p w:rsidR="00001A72" w:rsidRPr="001D03B5" w:rsidRDefault="00001A72" w:rsidP="00001A72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>получения  и оценки экономической информации;</w:t>
      </w:r>
    </w:p>
    <w:p w:rsidR="00001A72" w:rsidRPr="001D03B5" w:rsidRDefault="00001A72" w:rsidP="00001A72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D03B5">
        <w:rPr>
          <w:sz w:val="26"/>
          <w:szCs w:val="26"/>
        </w:rPr>
        <w:lastRenderedPageBreak/>
        <w:t>составления семейного бюджета;</w:t>
      </w:r>
    </w:p>
    <w:p w:rsidR="00001A72" w:rsidRPr="001D03B5" w:rsidRDefault="00001A72" w:rsidP="00001A72">
      <w:pPr>
        <w:numPr>
          <w:ilvl w:val="0"/>
          <w:numId w:val="4"/>
        </w:numPr>
        <w:spacing w:before="60"/>
        <w:ind w:left="0"/>
        <w:jc w:val="both"/>
        <w:rPr>
          <w:sz w:val="26"/>
          <w:szCs w:val="26"/>
        </w:rPr>
      </w:pPr>
      <w:r w:rsidRPr="001D03B5">
        <w:rPr>
          <w:sz w:val="26"/>
          <w:szCs w:val="26"/>
        </w:rPr>
        <w:t>оценки собственных экономических действий в качестве потребителя, члена семьи и гражданина.</w:t>
      </w:r>
    </w:p>
    <w:p w:rsidR="00001A72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001A72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E33683" w:rsidRPr="00E33683" w:rsidRDefault="00E33683" w:rsidP="00E33683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E33683">
        <w:rPr>
          <w:sz w:val="26"/>
          <w:szCs w:val="26"/>
        </w:rPr>
        <w:t>Преобладающие формы текущего контроля знаний, умений, навыков, промежуточной   и итоговой аттестации учащихся:</w:t>
      </w:r>
    </w:p>
    <w:p w:rsidR="00E33683" w:rsidRPr="00E33683" w:rsidRDefault="00E33683" w:rsidP="00E33683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E33683">
        <w:rPr>
          <w:sz w:val="26"/>
          <w:szCs w:val="26"/>
        </w:rPr>
        <w:t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тестирование);</w:t>
      </w:r>
    </w:p>
    <w:p w:rsidR="00001A72" w:rsidRPr="00E33683" w:rsidRDefault="00E33683" w:rsidP="00E33683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E33683">
        <w:rPr>
          <w:sz w:val="26"/>
          <w:szCs w:val="26"/>
        </w:rPr>
        <w:t>письменные виды контроля (выполнение самостоятельной работы, письменной проверочной работы, тестирование)</w:t>
      </w:r>
    </w:p>
    <w:p w:rsidR="00001A72" w:rsidRPr="00E33683" w:rsidRDefault="00001A72" w:rsidP="00E33683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</w:p>
    <w:p w:rsidR="00001A72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001A72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001A72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</w:p>
    <w:p w:rsidR="00001A72" w:rsidRPr="001D03B5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Основное содержание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jc w:val="center"/>
        <w:rPr>
          <w:b/>
          <w:sz w:val="26"/>
          <w:szCs w:val="26"/>
        </w:rPr>
      </w:pPr>
      <w:r w:rsidRPr="000C1F9C">
        <w:rPr>
          <w:b/>
          <w:sz w:val="26"/>
          <w:szCs w:val="26"/>
        </w:rPr>
        <w:t>11 класс (17 ч.)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0C1F9C">
        <w:rPr>
          <w:b/>
          <w:sz w:val="26"/>
          <w:szCs w:val="26"/>
        </w:rPr>
        <w:t>Тема 6. Государство и экономика(2ч)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Задачи государства в рыночной экономике.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Роль государства в обеспечении условий функционирования рынка. Права собственности и их защита. Антимонопольное регулирование. Государство и естественные монополии.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Государственное вмешательство в экономику. Перераспределение доходов. Другие формы защиты государством интересов экономических субъектов (потребителей, наёмных работников, социально не защищённых граждан). Минимальный уровень оплаты труда. Максимальная продолжительность рабочего дня. Социальные пособия.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Общественные блага. Государственный сектор. Приватизация. Национализация.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 xml:space="preserve">Внешние эффекты. Методы борьбы государства с отрицательными вешними эффектами и стимулирования </w:t>
      </w:r>
      <w:proofErr w:type="gramStart"/>
      <w:r w:rsidRPr="000C1F9C">
        <w:rPr>
          <w:sz w:val="26"/>
          <w:szCs w:val="26"/>
        </w:rPr>
        <w:t>положительных</w:t>
      </w:r>
      <w:proofErr w:type="gramEnd"/>
      <w:r w:rsidRPr="000C1F9C">
        <w:rPr>
          <w:sz w:val="26"/>
          <w:szCs w:val="26"/>
        </w:rPr>
        <w:t>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Теневая экономика, причины её возникновения.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Основные источники доходов государства. Налоги. Видя налогов. Прямые налоги. Подоходный налог. Косвенные налоги. Налог на добавленную стоимость (НДС). Акцизы.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 xml:space="preserve">Отчисления на социальное страхование. Внебюджетные средства.  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 xml:space="preserve">Схема налогообложения. Пропорциональное, прогрессивное и регрессивное налогообложение. Кривая </w:t>
      </w:r>
      <w:proofErr w:type="spellStart"/>
      <w:r w:rsidRPr="000C1F9C">
        <w:rPr>
          <w:sz w:val="26"/>
          <w:szCs w:val="26"/>
        </w:rPr>
        <w:t>Лаффера</w:t>
      </w:r>
      <w:proofErr w:type="spellEnd"/>
      <w:r w:rsidRPr="000C1F9C">
        <w:rPr>
          <w:sz w:val="26"/>
          <w:szCs w:val="26"/>
        </w:rPr>
        <w:t>. Налоговые льготы.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lastRenderedPageBreak/>
        <w:t>Государственный бюджет. Дефицит и профицит государственного бюджета. Основные методы покрытия дефицита государственного бюджета (сокращение расходов бюджета; повышение налогов; денежная эмиссия; заимствование на внутреннем и внешнем рынке).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Государственный долг.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0C1F9C">
        <w:rPr>
          <w:b/>
          <w:sz w:val="26"/>
          <w:szCs w:val="26"/>
        </w:rPr>
        <w:t>Тема 7. Экономическое развитие (3ч.)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Макроэкономика и микроэкономика. Совокупный спрос. Совокупное предложение. Макроэкономическое равновесие.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Агрегированные показатели. Валовый внутренний доход (ВВП). Методика расчёта ВВП. Конечные и промежуточные блага. Номинальные и реальные показатели. Структура ВВП по источникам доходов и направления использования. Амортизация. Цели экономического роста. Общественная функция благосостояния. Основные показатели уровня благосостояния. Индекс человеческого развития. Величина ВВП на душу населения.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Экономический рост. Факторы экономического роста. Экстенсивный и интенсивный рост. Механизмы экономического роста. Мультипликатор. Акселератор. Норма накопления.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Темпы экономического роста. Порочный круг бедности. Отрицательные последствия экономического роста. Нулевой рост. Устойчивое развитие.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Экономические циклы. Фазы экономического цикла (подъём, спад, депрессия, оживление). Кризис (резкий переход от подъёма к спаду). Объективный характер и неизбежность экономических циклов.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0C1F9C">
        <w:rPr>
          <w:b/>
          <w:sz w:val="26"/>
          <w:szCs w:val="26"/>
        </w:rPr>
        <w:t>Тема 8. Макроэкономические проблемы (4 ч)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Рынок труда и его особенности. Факторы,  влияющие на ситуацию на рынке труда (демографические, социальные). Экономически активное население. Ставка заработной платы. Повременная и сдельная оплата труда. Условия труда.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Занятость. Безработица. Основные критерии отнесения людей к категории безработных. Фрикционная, структурная и циклическая безработица. Уровень безработицы. Естественный уровень безработицы. Социальные последствия безработицы. Государственная политика в области занятости. Мобильность рабочей силы.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Профсоюзы и их роль в экономике. Трудовой договор (коллективный и индивидуальный). Деятельность профсоюзов в защиту интересов работников. Забастовка.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Денежная масса. Ликвидность. Наличные и безналичные деньги. Скорость обращения денег. Уравнение обмена Фишера.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Создание денег. Денежные агрегаты М</w:t>
      </w:r>
      <w:proofErr w:type="gramStart"/>
      <w:r w:rsidRPr="000C1F9C">
        <w:rPr>
          <w:sz w:val="26"/>
          <w:szCs w:val="26"/>
        </w:rPr>
        <w:t>1</w:t>
      </w:r>
      <w:proofErr w:type="gramEnd"/>
      <w:r w:rsidRPr="000C1F9C">
        <w:rPr>
          <w:sz w:val="26"/>
          <w:szCs w:val="26"/>
        </w:rPr>
        <w:t>, М2, М3. Кредитная эмиссия банков.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Инфляция. Инфляция спроса. Инфляция издержек. Инфляционные ожидания. Скрытая инфляция.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Государственная макроэкономическая политика. Методы воздействия государства на совокупный спрос. Фискальная (бюджетная) политика. Монетарная (денежно-кредитная) политика. Государственные заказы.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0C1F9C">
        <w:rPr>
          <w:b/>
          <w:sz w:val="26"/>
          <w:szCs w:val="26"/>
        </w:rPr>
        <w:lastRenderedPageBreak/>
        <w:t xml:space="preserve">Тема 9. Международная экономика (6 ч.) 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Международная торговля. Экспорт. Импорт. Сальдо внешней торговли. Принцип сравнительных преимуществ.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Государственная внешнеторговая политика. Протекционизм. Импортные пошлины (тарифы). Демпинг. Торговые барьеры. Всемирная торговая организация (ВТО).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Иностранные инвестиции. Прямые и портфельные инвестиции. Экспорт капитала. Межнациональные корпорации. Свободная экономическая зона.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Валюта. Валютные курсы. Валютный рынок. Покупательная способность валют. Паритет покупательной способности. Валютные интервенции. Девальвация и ревальвация. Конвертируемость валют.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Международное экономическое сотрудничество. Экономическая интеграция и её основные этапы (таможенный союз, общий рынок, экономический союз). Международные экономические организации (Всемирный банк, Международный валютный фонд).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>Тема 10. Проблемы переходной экономики (1 ч.)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sz w:val="26"/>
          <w:szCs w:val="26"/>
        </w:rPr>
      </w:pPr>
      <w:r w:rsidRPr="000C1F9C">
        <w:rPr>
          <w:sz w:val="26"/>
          <w:szCs w:val="26"/>
        </w:rPr>
        <w:t xml:space="preserve">Переходная экономика. Переход </w:t>
      </w:r>
      <w:proofErr w:type="gramStart"/>
      <w:r w:rsidRPr="000C1F9C">
        <w:rPr>
          <w:sz w:val="26"/>
          <w:szCs w:val="26"/>
        </w:rPr>
        <w:t>от</w:t>
      </w:r>
      <w:proofErr w:type="gramEnd"/>
      <w:r w:rsidRPr="000C1F9C">
        <w:rPr>
          <w:sz w:val="26"/>
          <w:szCs w:val="26"/>
        </w:rPr>
        <w:t xml:space="preserve"> централизованной к рыночной экономике. Экономические реформы. Перестройка экономики. Либерализация цен.  «Шоковая терапия». Приватизация.</w:t>
      </w:r>
    </w:p>
    <w:p w:rsidR="00001A72" w:rsidRPr="000C1F9C" w:rsidRDefault="00001A72" w:rsidP="00001A7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rPr>
          <w:b/>
          <w:sz w:val="26"/>
          <w:szCs w:val="26"/>
        </w:rPr>
      </w:pPr>
      <w:r w:rsidRPr="000C1F9C">
        <w:rPr>
          <w:sz w:val="26"/>
          <w:szCs w:val="26"/>
        </w:rPr>
        <w:t>Экономические институты  и их функции (регулирующие, посреднические, информационные). Создание институтов рыночной экономики. Структурные сдвиги в экономике.</w:t>
      </w:r>
      <w:r w:rsidRPr="000C1F9C">
        <w:rPr>
          <w:b/>
          <w:sz w:val="26"/>
          <w:szCs w:val="26"/>
        </w:rPr>
        <w:t>Итоговое повторение. 1 час</w:t>
      </w:r>
    </w:p>
    <w:p w:rsidR="00001A72" w:rsidRDefault="00001A72">
      <w:pPr>
        <w:spacing w:after="200" w:line="276" w:lineRule="auto"/>
        <w:rPr>
          <w:b/>
          <w:sz w:val="26"/>
          <w:szCs w:val="26"/>
        </w:rPr>
      </w:pPr>
    </w:p>
    <w:p w:rsidR="00001A72" w:rsidRDefault="00001A7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01A72" w:rsidRPr="00735FDE" w:rsidRDefault="00001A72" w:rsidP="00001A72">
      <w:pPr>
        <w:jc w:val="center"/>
        <w:rPr>
          <w:b/>
          <w:sz w:val="26"/>
          <w:szCs w:val="26"/>
        </w:rPr>
      </w:pPr>
      <w:r w:rsidRPr="00735FDE">
        <w:rPr>
          <w:b/>
          <w:sz w:val="26"/>
          <w:szCs w:val="26"/>
        </w:rPr>
        <w:lastRenderedPageBreak/>
        <w:t>Календарно-тематическое планирование курса экономики 11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68"/>
        <w:gridCol w:w="2674"/>
        <w:gridCol w:w="2857"/>
        <w:gridCol w:w="3271"/>
        <w:gridCol w:w="1180"/>
        <w:gridCol w:w="1400"/>
        <w:gridCol w:w="1229"/>
        <w:gridCol w:w="1107"/>
      </w:tblGrid>
      <w:tr w:rsidR="00A031C8" w:rsidRPr="00735FDE" w:rsidTr="00A031C8"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 w:rsidRPr="00735FD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 w:rsidRPr="00735FDE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 w:rsidRPr="00735FDE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 w:rsidRPr="00735FDE">
              <w:rPr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 w:rsidRPr="00735FDE">
              <w:rPr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1117" w:type="dxa"/>
          </w:tcPr>
          <w:p w:rsidR="00A031C8" w:rsidRPr="00735FDE" w:rsidRDefault="00A031C8" w:rsidP="003F0AD0">
            <w:pPr>
              <w:jc w:val="both"/>
              <w:rPr>
                <w:b/>
                <w:sz w:val="26"/>
                <w:szCs w:val="26"/>
              </w:rPr>
            </w:pPr>
            <w:r w:rsidRPr="00735FDE">
              <w:rPr>
                <w:b/>
                <w:sz w:val="26"/>
                <w:szCs w:val="26"/>
              </w:rPr>
              <w:t>Дата по факту</w:t>
            </w:r>
          </w:p>
        </w:tc>
      </w:tr>
      <w:tr w:rsidR="00A031C8" w:rsidRPr="00735FDE" w:rsidTr="00A031C8">
        <w:trPr>
          <w:trHeight w:val="128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Государство и экономика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Общественные блага, национализация.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12 стр.118 воп.1-6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4.09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1350B">
              <w:rPr>
                <w:sz w:val="26"/>
                <w:szCs w:val="26"/>
              </w:rPr>
              <w:t>.09</w:t>
            </w:r>
          </w:p>
        </w:tc>
      </w:tr>
      <w:tr w:rsidR="00A031C8" w:rsidRPr="00735FDE" w:rsidTr="00A031C8"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 xml:space="preserve">Налоги и </w:t>
            </w:r>
            <w:proofErr w:type="gramStart"/>
            <w:r w:rsidRPr="00735FDE">
              <w:rPr>
                <w:sz w:val="26"/>
                <w:szCs w:val="26"/>
              </w:rPr>
              <w:t>государственный</w:t>
            </w:r>
            <w:proofErr w:type="gramEnd"/>
          </w:p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бюджет.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Прямые, косвенные налоги, бюджет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13 стр.133 вопр.1-6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11.09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1350B">
              <w:rPr>
                <w:sz w:val="26"/>
                <w:szCs w:val="26"/>
              </w:rPr>
              <w:t>.09</w:t>
            </w:r>
          </w:p>
        </w:tc>
      </w:tr>
      <w:tr w:rsidR="00A031C8" w:rsidRPr="00735FDE" w:rsidTr="00A031C8"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3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Макроэкономика и микроэкономика.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ВВП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14 стр.142 воп.1-3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18.09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1350B">
              <w:rPr>
                <w:sz w:val="26"/>
                <w:szCs w:val="26"/>
              </w:rPr>
              <w:t>.09</w:t>
            </w:r>
          </w:p>
        </w:tc>
      </w:tr>
      <w:tr w:rsidR="00A031C8" w:rsidRPr="00735FDE" w:rsidTr="00A031C8"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4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Экономический рост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Факторы экономического роста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15 стр.153 воп.1-6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25.09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1350B">
              <w:rPr>
                <w:sz w:val="26"/>
                <w:szCs w:val="26"/>
              </w:rPr>
              <w:t>.09</w:t>
            </w:r>
          </w:p>
        </w:tc>
      </w:tr>
      <w:tr w:rsidR="00A031C8" w:rsidRPr="00735FDE" w:rsidTr="00A031C8"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5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Экономические циклы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Подъём, спад, депрессия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16 стр.161 воп.1-4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2.10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1350B">
              <w:rPr>
                <w:sz w:val="26"/>
                <w:szCs w:val="26"/>
              </w:rPr>
              <w:t>.10</w:t>
            </w:r>
          </w:p>
        </w:tc>
      </w:tr>
      <w:tr w:rsidR="00A031C8" w:rsidRPr="00735FDE" w:rsidTr="00A031C8"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6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Рынок труда и его особенности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17 стр.171 воп.1-4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9.10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1350B">
              <w:rPr>
                <w:sz w:val="26"/>
                <w:szCs w:val="26"/>
              </w:rPr>
              <w:t>.10</w:t>
            </w:r>
          </w:p>
        </w:tc>
      </w:tr>
      <w:tr w:rsidR="00A031C8" w:rsidRPr="00735FDE" w:rsidTr="00A031C8">
        <w:trPr>
          <w:trHeight w:val="555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7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Занятость. Безработица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Виды безработицы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17 стр. 162 воп.5-8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A031C8" w:rsidRPr="00735FDE" w:rsidRDefault="004B088E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16.10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1350B">
              <w:rPr>
                <w:sz w:val="26"/>
                <w:szCs w:val="26"/>
              </w:rPr>
              <w:t>.10</w:t>
            </w:r>
          </w:p>
        </w:tc>
      </w:tr>
      <w:tr w:rsidR="00A031C8" w:rsidRPr="00735FDE" w:rsidTr="00A031C8">
        <w:trPr>
          <w:trHeight w:val="105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8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Денежная масса.</w:t>
            </w:r>
          </w:p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Инфляция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Ликвидность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18 стр.185 воп.1-8</w:t>
            </w:r>
          </w:p>
        </w:tc>
        <w:tc>
          <w:tcPr>
            <w:tcW w:w="1186" w:type="dxa"/>
          </w:tcPr>
          <w:p w:rsidR="00A031C8" w:rsidRDefault="00A031C8" w:rsidP="003F0AD0">
            <w:pPr>
              <w:jc w:val="both"/>
              <w:rPr>
                <w:sz w:val="26"/>
                <w:szCs w:val="26"/>
              </w:rPr>
            </w:pPr>
          </w:p>
          <w:p w:rsidR="00A031C8" w:rsidRPr="00A031C8" w:rsidRDefault="00A031C8" w:rsidP="00A03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23.10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1350B">
              <w:rPr>
                <w:sz w:val="26"/>
                <w:szCs w:val="26"/>
              </w:rPr>
              <w:t>.10</w:t>
            </w:r>
          </w:p>
        </w:tc>
      </w:tr>
      <w:tr w:rsidR="00A031C8" w:rsidRPr="00735FDE" w:rsidTr="00A031C8">
        <w:trPr>
          <w:trHeight w:val="150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9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Государственная макроэкономическая политика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Фискальная, монетарная политика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19 стр.196 воп.1-6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6.11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</w:tr>
      <w:tr w:rsidR="00A031C8" w:rsidRPr="00735FDE" w:rsidTr="00A031C8">
        <w:trPr>
          <w:trHeight w:val="135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10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Международная торговля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Экспорт, импорт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20 стр.209 воп.1-9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13.11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1350B">
              <w:rPr>
                <w:sz w:val="26"/>
                <w:szCs w:val="26"/>
              </w:rPr>
              <w:t>.11</w:t>
            </w:r>
          </w:p>
        </w:tc>
      </w:tr>
      <w:tr w:rsidR="00A031C8" w:rsidRPr="00735FDE" w:rsidTr="00A031C8">
        <w:trPr>
          <w:trHeight w:val="120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11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Государственная внешнеторговая политика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Инвестиции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21 стр.219 воп.1-5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20.11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1350B">
              <w:rPr>
                <w:sz w:val="26"/>
                <w:szCs w:val="26"/>
              </w:rPr>
              <w:t>.11</w:t>
            </w:r>
          </w:p>
        </w:tc>
      </w:tr>
      <w:tr w:rsidR="00A031C8" w:rsidRPr="00735FDE" w:rsidTr="00A031C8">
        <w:trPr>
          <w:trHeight w:val="135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Валюта. Валютные курсы.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Курс валюты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22 стр.225 воп.1-6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27.11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1350B">
              <w:rPr>
                <w:sz w:val="26"/>
                <w:szCs w:val="26"/>
              </w:rPr>
              <w:t>.11</w:t>
            </w:r>
          </w:p>
        </w:tc>
      </w:tr>
      <w:tr w:rsidR="00A031C8" w:rsidRPr="00735FDE" w:rsidTr="00A031C8">
        <w:trPr>
          <w:trHeight w:val="120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13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Международное экономическое сотрудничество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Интеграция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23 стр.231 воп.1-4</w:t>
            </w:r>
          </w:p>
        </w:tc>
        <w:tc>
          <w:tcPr>
            <w:tcW w:w="1186" w:type="dxa"/>
          </w:tcPr>
          <w:p w:rsidR="00A031C8" w:rsidRPr="00A031C8" w:rsidRDefault="00A031C8" w:rsidP="00A03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4.12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1350B">
              <w:rPr>
                <w:sz w:val="26"/>
                <w:szCs w:val="26"/>
              </w:rPr>
              <w:t>.12</w:t>
            </w:r>
          </w:p>
        </w:tc>
      </w:tr>
      <w:tr w:rsidR="00A031C8" w:rsidRPr="00735FDE" w:rsidTr="00A031C8">
        <w:trPr>
          <w:trHeight w:val="120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14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Международные экономические организации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ВТО, МВФ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Сообщения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11.12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1350B">
              <w:rPr>
                <w:sz w:val="26"/>
                <w:szCs w:val="26"/>
              </w:rPr>
              <w:t>.12</w:t>
            </w:r>
          </w:p>
        </w:tc>
      </w:tr>
      <w:tr w:rsidR="00A031C8" w:rsidRPr="00735FDE" w:rsidTr="00A031C8">
        <w:trPr>
          <w:trHeight w:val="118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15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Проблемы переходной экономики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Либерализация, приватизация</w:t>
            </w: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Глава 24 стр.244 воп.1-5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18.12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1350B">
              <w:rPr>
                <w:sz w:val="26"/>
                <w:szCs w:val="26"/>
              </w:rPr>
              <w:t>.12</w:t>
            </w:r>
          </w:p>
        </w:tc>
      </w:tr>
      <w:tr w:rsidR="00A031C8" w:rsidRPr="00735FDE" w:rsidTr="00A031C8">
        <w:trPr>
          <w:trHeight w:val="120"/>
        </w:trPr>
        <w:tc>
          <w:tcPr>
            <w:tcW w:w="110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16</w:t>
            </w:r>
          </w:p>
        </w:tc>
        <w:tc>
          <w:tcPr>
            <w:tcW w:w="2681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Повторение</w:t>
            </w:r>
            <w:r>
              <w:rPr>
                <w:sz w:val="26"/>
                <w:szCs w:val="26"/>
              </w:rPr>
              <w:t xml:space="preserve"> и обобщение</w:t>
            </w:r>
            <w:r w:rsidRPr="00735FDE">
              <w:rPr>
                <w:sz w:val="26"/>
                <w:szCs w:val="26"/>
              </w:rPr>
              <w:t xml:space="preserve"> материала по курсу</w:t>
            </w:r>
          </w:p>
        </w:tc>
        <w:tc>
          <w:tcPr>
            <w:tcW w:w="2900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9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Повторить материал</w:t>
            </w: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6" w:type="dxa"/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21.12</w:t>
            </w:r>
          </w:p>
        </w:tc>
        <w:tc>
          <w:tcPr>
            <w:tcW w:w="1117" w:type="dxa"/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1350B">
              <w:rPr>
                <w:sz w:val="26"/>
                <w:szCs w:val="26"/>
              </w:rPr>
              <w:t>.12</w:t>
            </w:r>
          </w:p>
        </w:tc>
      </w:tr>
      <w:tr w:rsidR="00A031C8" w:rsidRPr="00735FDE" w:rsidTr="00A031C8">
        <w:trPr>
          <w:trHeight w:val="118"/>
        </w:trPr>
        <w:tc>
          <w:tcPr>
            <w:tcW w:w="1101" w:type="dxa"/>
            <w:tcBorders>
              <w:bottom w:val="single" w:sz="4" w:space="0" w:color="auto"/>
            </w:tcBorders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17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экономике.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031C8" w:rsidRPr="00735FDE" w:rsidRDefault="00A031C8" w:rsidP="003F0AD0">
            <w:pPr>
              <w:jc w:val="both"/>
              <w:rPr>
                <w:sz w:val="26"/>
                <w:szCs w:val="26"/>
              </w:rPr>
            </w:pPr>
            <w:r w:rsidRPr="00735FDE">
              <w:rPr>
                <w:sz w:val="26"/>
                <w:szCs w:val="26"/>
              </w:rPr>
              <w:t>25.12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031C8" w:rsidRPr="0011350B" w:rsidRDefault="001A69E6" w:rsidP="003F0A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  <w:bookmarkStart w:id="0" w:name="_GoBack"/>
            <w:bookmarkEnd w:id="0"/>
          </w:p>
        </w:tc>
      </w:tr>
    </w:tbl>
    <w:p w:rsidR="00FD1AFB" w:rsidRDefault="00FD1AFB"/>
    <w:p w:rsidR="00E33683" w:rsidRPr="00E33683" w:rsidRDefault="00E33683" w:rsidP="00E33683">
      <w:pPr>
        <w:rPr>
          <w:b/>
          <w:sz w:val="26"/>
          <w:szCs w:val="26"/>
        </w:rPr>
      </w:pPr>
      <w:r w:rsidRPr="00E33683">
        <w:rPr>
          <w:b/>
          <w:sz w:val="26"/>
          <w:szCs w:val="26"/>
        </w:rPr>
        <w:t>Учебно-методический комплект</w:t>
      </w:r>
      <w:r>
        <w:rPr>
          <w:b/>
          <w:sz w:val="26"/>
          <w:szCs w:val="26"/>
        </w:rPr>
        <w:t>:</w:t>
      </w:r>
    </w:p>
    <w:p w:rsidR="00E33683" w:rsidRPr="00E33683" w:rsidRDefault="00A031C8" w:rsidP="00E33683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E33683" w:rsidRPr="00E33683">
        <w:rPr>
          <w:sz w:val="26"/>
          <w:szCs w:val="26"/>
        </w:rPr>
        <w:t xml:space="preserve"> В.С. Автономов «Введение в экономику» Учебник для 10-11 </w:t>
      </w:r>
      <w:proofErr w:type="spellStart"/>
      <w:r w:rsidR="00E33683" w:rsidRPr="00E33683">
        <w:rPr>
          <w:sz w:val="26"/>
          <w:szCs w:val="26"/>
        </w:rPr>
        <w:t>кл</w:t>
      </w:r>
      <w:proofErr w:type="spellEnd"/>
      <w:r w:rsidR="00E33683" w:rsidRPr="00E33683">
        <w:rPr>
          <w:sz w:val="26"/>
          <w:szCs w:val="26"/>
        </w:rPr>
        <w:t>. для общеобразовательных уч</w:t>
      </w:r>
      <w:r>
        <w:rPr>
          <w:sz w:val="26"/>
          <w:szCs w:val="26"/>
        </w:rPr>
        <w:t>реждений — М.: ВИТА-ПРЕСС, 2005</w:t>
      </w:r>
    </w:p>
    <w:p w:rsidR="00475D97" w:rsidRPr="00A031C8" w:rsidRDefault="00A031C8" w:rsidP="00E33683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33683" w:rsidRPr="00E33683">
        <w:rPr>
          <w:sz w:val="26"/>
          <w:szCs w:val="26"/>
        </w:rPr>
        <w:t xml:space="preserve">В.С. Автономов. </w:t>
      </w:r>
      <w:proofErr w:type="gramStart"/>
      <w:r w:rsidR="00E33683" w:rsidRPr="00E33683">
        <w:rPr>
          <w:sz w:val="26"/>
          <w:szCs w:val="26"/>
        </w:rPr>
        <w:t>Поурочные</w:t>
      </w:r>
      <w:proofErr w:type="gramEnd"/>
      <w:r w:rsidR="00E33683" w:rsidRPr="00E33683">
        <w:rPr>
          <w:sz w:val="26"/>
          <w:szCs w:val="26"/>
        </w:rPr>
        <w:t xml:space="preserve"> разработке по экономике. 11кл: Методическое </w:t>
      </w:r>
      <w:r>
        <w:rPr>
          <w:sz w:val="26"/>
          <w:szCs w:val="26"/>
        </w:rPr>
        <w:t xml:space="preserve"> пособие - М.: ВИТА-ПРЕСС, 201</w:t>
      </w:r>
    </w:p>
    <w:p w:rsidR="00475D97" w:rsidRPr="00E33683" w:rsidRDefault="00A031C8" w:rsidP="00475D97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75D97" w:rsidRPr="00E33683">
        <w:rPr>
          <w:sz w:val="26"/>
          <w:szCs w:val="26"/>
        </w:rPr>
        <w:t>Автономов В.С., Азимов Л.Б. Экономика. Программа для 10, 11 классов общеобразовательных школ базовый уровень Москва: ВИТА-Пресс. 2008</w:t>
      </w:r>
    </w:p>
    <w:p w:rsidR="00475D97" w:rsidRPr="00E33683" w:rsidRDefault="00A031C8" w:rsidP="00475D97">
      <w:pPr>
        <w:rPr>
          <w:sz w:val="26"/>
          <w:szCs w:val="26"/>
        </w:rPr>
      </w:pPr>
      <w:r>
        <w:rPr>
          <w:sz w:val="26"/>
          <w:szCs w:val="26"/>
        </w:rPr>
        <w:t xml:space="preserve">Е.Ф. Винокуров, Н.А. </w:t>
      </w:r>
      <w:proofErr w:type="spellStart"/>
      <w:r>
        <w:rPr>
          <w:sz w:val="26"/>
          <w:szCs w:val="26"/>
        </w:rPr>
        <w:t>Винокурова</w:t>
      </w:r>
      <w:proofErr w:type="spellEnd"/>
      <w:r>
        <w:rPr>
          <w:sz w:val="26"/>
          <w:szCs w:val="26"/>
        </w:rPr>
        <w:t>. Новый задачник по экономике с решениями. Москва: ВИТА-Пресс. 2007</w:t>
      </w:r>
    </w:p>
    <w:p w:rsidR="00475D97" w:rsidRPr="00E33683" w:rsidRDefault="00475D97" w:rsidP="00475D97">
      <w:pPr>
        <w:rPr>
          <w:sz w:val="26"/>
          <w:szCs w:val="26"/>
        </w:rPr>
      </w:pPr>
    </w:p>
    <w:p w:rsidR="00475D97" w:rsidRPr="00E33683" w:rsidRDefault="00475D97" w:rsidP="00475D97">
      <w:pPr>
        <w:rPr>
          <w:sz w:val="26"/>
          <w:szCs w:val="26"/>
        </w:rPr>
      </w:pPr>
    </w:p>
    <w:p w:rsidR="00475D97" w:rsidRPr="00E33683" w:rsidRDefault="00475D97" w:rsidP="00475D97">
      <w:pPr>
        <w:rPr>
          <w:sz w:val="26"/>
          <w:szCs w:val="26"/>
        </w:rPr>
      </w:pPr>
    </w:p>
    <w:p w:rsidR="00A031C8" w:rsidRDefault="00A031C8" w:rsidP="00475D97">
      <w:pPr>
        <w:rPr>
          <w:sz w:val="26"/>
          <w:szCs w:val="26"/>
        </w:rPr>
      </w:pPr>
    </w:p>
    <w:p w:rsidR="00A031C8" w:rsidRDefault="00A031C8" w:rsidP="00475D97">
      <w:pPr>
        <w:rPr>
          <w:sz w:val="26"/>
          <w:szCs w:val="26"/>
        </w:rPr>
      </w:pPr>
    </w:p>
    <w:p w:rsidR="00475D97" w:rsidRPr="00E33683" w:rsidRDefault="00475D97" w:rsidP="00475D97">
      <w:pPr>
        <w:rPr>
          <w:sz w:val="26"/>
          <w:szCs w:val="26"/>
        </w:rPr>
      </w:pPr>
      <w:r w:rsidRPr="00E33683">
        <w:rPr>
          <w:sz w:val="26"/>
          <w:szCs w:val="26"/>
        </w:rPr>
        <w:lastRenderedPageBreak/>
        <w:t>ЦИФРОВЫЕ ОБРАЗОВАТЕЛЬНЫЕ РЕСУРСЫ</w:t>
      </w:r>
    </w:p>
    <w:p w:rsidR="00475D97" w:rsidRPr="00E33683" w:rsidRDefault="00475D97" w:rsidP="00475D97">
      <w:pPr>
        <w:rPr>
          <w:sz w:val="26"/>
          <w:szCs w:val="26"/>
        </w:rPr>
      </w:pPr>
    </w:p>
    <w:p w:rsidR="00475D97" w:rsidRPr="00E33683" w:rsidRDefault="00475D97" w:rsidP="00475D97">
      <w:pPr>
        <w:rPr>
          <w:sz w:val="26"/>
          <w:szCs w:val="26"/>
        </w:rPr>
      </w:pPr>
      <w:r w:rsidRPr="00E33683">
        <w:rPr>
          <w:sz w:val="26"/>
          <w:szCs w:val="26"/>
        </w:rPr>
        <w:t>Федеральный центр информационно-образовательных ресурсов.</w:t>
      </w:r>
    </w:p>
    <w:p w:rsidR="00475D97" w:rsidRPr="00E33683" w:rsidRDefault="00475D97" w:rsidP="00475D97">
      <w:pPr>
        <w:rPr>
          <w:sz w:val="26"/>
          <w:szCs w:val="26"/>
        </w:rPr>
      </w:pPr>
    </w:p>
    <w:p w:rsidR="00475D97" w:rsidRPr="00BB3C4D" w:rsidRDefault="00475D97" w:rsidP="00475D97">
      <w:pPr>
        <w:rPr>
          <w:color w:val="7030A0"/>
          <w:sz w:val="26"/>
          <w:szCs w:val="26"/>
        </w:rPr>
      </w:pPr>
      <w:r w:rsidRPr="00BB3C4D">
        <w:rPr>
          <w:color w:val="7030A0"/>
          <w:sz w:val="26"/>
          <w:szCs w:val="26"/>
        </w:rPr>
        <w:t xml:space="preserve">http://fcior.edu.ru/ </w:t>
      </w:r>
    </w:p>
    <w:p w:rsidR="00475D97" w:rsidRPr="00E33683" w:rsidRDefault="00475D97" w:rsidP="00475D97">
      <w:pPr>
        <w:rPr>
          <w:sz w:val="26"/>
          <w:szCs w:val="26"/>
        </w:rPr>
      </w:pPr>
    </w:p>
    <w:p w:rsidR="00475D97" w:rsidRPr="00E33683" w:rsidRDefault="00475D97" w:rsidP="00475D97">
      <w:pPr>
        <w:rPr>
          <w:sz w:val="26"/>
          <w:szCs w:val="26"/>
        </w:rPr>
      </w:pPr>
      <w:r w:rsidRPr="00E33683">
        <w:rPr>
          <w:sz w:val="26"/>
          <w:szCs w:val="26"/>
        </w:rPr>
        <w:t>Единая коллекция цифровых образовательных ресурсов</w:t>
      </w:r>
    </w:p>
    <w:p w:rsidR="00475D97" w:rsidRPr="00E33683" w:rsidRDefault="00475D97" w:rsidP="00475D97">
      <w:pPr>
        <w:rPr>
          <w:sz w:val="26"/>
          <w:szCs w:val="26"/>
        </w:rPr>
      </w:pPr>
    </w:p>
    <w:p w:rsidR="00475D97" w:rsidRPr="00BB3C4D" w:rsidRDefault="001A69E6" w:rsidP="00475D97">
      <w:pPr>
        <w:rPr>
          <w:color w:val="7030A0"/>
          <w:sz w:val="26"/>
          <w:szCs w:val="26"/>
        </w:rPr>
      </w:pPr>
      <w:hyperlink r:id="rId8" w:history="1">
        <w:r w:rsidR="00BB3C4D" w:rsidRPr="00BB3C4D">
          <w:rPr>
            <w:rStyle w:val="aa"/>
            <w:color w:val="7030A0"/>
            <w:sz w:val="26"/>
            <w:szCs w:val="26"/>
          </w:rPr>
          <w:t>http://school-collection.edu.ru/</w:t>
        </w:r>
      </w:hyperlink>
    </w:p>
    <w:p w:rsidR="00BB3C4D" w:rsidRPr="00BB3C4D" w:rsidRDefault="00BB3C4D" w:rsidP="00475D97">
      <w:pPr>
        <w:rPr>
          <w:b/>
          <w:color w:val="7030A0"/>
          <w:sz w:val="26"/>
          <w:szCs w:val="26"/>
        </w:rPr>
      </w:pPr>
    </w:p>
    <w:p w:rsidR="00BB3C4D" w:rsidRDefault="00BB3C4D" w:rsidP="00BB3C4D">
      <w:pPr>
        <w:rPr>
          <w:b/>
          <w:sz w:val="26"/>
          <w:szCs w:val="26"/>
        </w:rPr>
      </w:pPr>
      <w:r w:rsidRPr="00BB3C4D">
        <w:rPr>
          <w:b/>
          <w:sz w:val="26"/>
          <w:szCs w:val="26"/>
        </w:rPr>
        <w:t>Список тем рефератов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BB3C4D">
        <w:rPr>
          <w:sz w:val="26"/>
          <w:szCs w:val="26"/>
        </w:rPr>
        <w:t>. Экономический цикл и динамика основных макроэкономических показателей. Потенциальный ВНП.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BB3C4D">
        <w:rPr>
          <w:sz w:val="26"/>
          <w:szCs w:val="26"/>
        </w:rPr>
        <w:t>. Формы безработицы и ее ест</w:t>
      </w:r>
      <w:r>
        <w:rPr>
          <w:sz w:val="26"/>
          <w:szCs w:val="26"/>
        </w:rPr>
        <w:t xml:space="preserve">ественный уровень. 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BB3C4D">
        <w:rPr>
          <w:sz w:val="26"/>
          <w:szCs w:val="26"/>
        </w:rPr>
        <w:t>. Уровень инфляции.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BB3C4D">
        <w:rPr>
          <w:sz w:val="26"/>
          <w:szCs w:val="26"/>
        </w:rPr>
        <w:t>. Инфляция спроса и инфляция издержек.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BB3C4D">
        <w:rPr>
          <w:sz w:val="26"/>
          <w:szCs w:val="26"/>
        </w:rPr>
        <w:t>. Взаимосвязь инфляции и безработицы.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BB3C4D">
        <w:rPr>
          <w:sz w:val="26"/>
          <w:szCs w:val="26"/>
        </w:rPr>
        <w:t>. Понятия и задачи макроэкономики.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BB3C4D">
        <w:rPr>
          <w:sz w:val="26"/>
          <w:szCs w:val="26"/>
        </w:rPr>
        <w:t>. Модель круговых потоков.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BB3C4D">
        <w:rPr>
          <w:sz w:val="26"/>
          <w:szCs w:val="26"/>
        </w:rPr>
        <w:t>. Общие условия макроэкономического равновесия.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BB3C4D">
        <w:rPr>
          <w:sz w:val="26"/>
          <w:szCs w:val="26"/>
        </w:rPr>
        <w:t>. ВНП    и ВВП, способы их измерения. Другие показатели дохода и продукта.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Pr="00BB3C4D">
        <w:rPr>
          <w:sz w:val="26"/>
          <w:szCs w:val="26"/>
        </w:rPr>
        <w:t>. Номинальные и реальные показатели.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BB3C4D">
        <w:rPr>
          <w:sz w:val="26"/>
          <w:szCs w:val="26"/>
        </w:rPr>
        <w:t>. Индексы цен.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BB3C4D">
        <w:rPr>
          <w:sz w:val="26"/>
          <w:szCs w:val="26"/>
        </w:rPr>
        <w:t>. Сложности подсчета показателей дохода и продукта.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Pr="00BB3C4D">
        <w:rPr>
          <w:sz w:val="26"/>
          <w:szCs w:val="26"/>
        </w:rPr>
        <w:t>. Проблемы оценки благосостояния нации.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Pr="00BB3C4D">
        <w:rPr>
          <w:sz w:val="26"/>
          <w:szCs w:val="26"/>
        </w:rPr>
        <w:t>. Рынок труда и заработная плата.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Pr="00BB3C4D">
        <w:rPr>
          <w:sz w:val="26"/>
          <w:szCs w:val="26"/>
        </w:rPr>
        <w:t>. Рынок капитала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Pr="00BB3C4D">
        <w:rPr>
          <w:sz w:val="26"/>
          <w:szCs w:val="26"/>
        </w:rPr>
        <w:t>. Экономическое содержание и признаки предпринимательства.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Pr="00BB3C4D">
        <w:rPr>
          <w:sz w:val="26"/>
          <w:szCs w:val="26"/>
        </w:rPr>
        <w:t>. Виды и организационно-правовые формы предпринимательской деятельности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Pr="00BB3C4D">
        <w:rPr>
          <w:sz w:val="26"/>
          <w:szCs w:val="26"/>
        </w:rPr>
        <w:t>. Теории фирмы. Стратегия фирмы.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lastRenderedPageBreak/>
        <w:t>19</w:t>
      </w:r>
      <w:r w:rsidRPr="00BB3C4D">
        <w:rPr>
          <w:sz w:val="26"/>
          <w:szCs w:val="26"/>
        </w:rPr>
        <w:t>. Экономическая теория как наука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Pr="00BB3C4D">
        <w:rPr>
          <w:sz w:val="26"/>
          <w:szCs w:val="26"/>
        </w:rPr>
        <w:t>. Материальные потребностии экономические ресурсы общества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Pr="00BB3C4D">
        <w:rPr>
          <w:sz w:val="26"/>
          <w:szCs w:val="26"/>
        </w:rPr>
        <w:t>. Собственность как экономическая категория.</w:t>
      </w:r>
    </w:p>
    <w:p w:rsidR="00BB3C4D" w:rsidRPr="00BB3C4D" w:rsidRDefault="00BB3C4D" w:rsidP="00BB3C4D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Pr="00BB3C4D">
        <w:rPr>
          <w:sz w:val="26"/>
          <w:szCs w:val="26"/>
        </w:rPr>
        <w:t>. Субъекты и объекты собственности.</w:t>
      </w:r>
    </w:p>
    <w:sectPr w:rsidR="00BB3C4D" w:rsidRPr="00BB3C4D" w:rsidSect="00001A72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72" w:rsidRDefault="00001A72" w:rsidP="00001A72">
      <w:r>
        <w:separator/>
      </w:r>
    </w:p>
  </w:endnote>
  <w:endnote w:type="continuationSeparator" w:id="0">
    <w:p w:rsidR="00001A72" w:rsidRDefault="00001A72" w:rsidP="0000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252"/>
      <w:docPartObj>
        <w:docPartGallery w:val="Page Numbers (Bottom of Page)"/>
        <w:docPartUnique/>
      </w:docPartObj>
    </w:sdtPr>
    <w:sdtEndPr/>
    <w:sdtContent>
      <w:p w:rsidR="00001A72" w:rsidRDefault="00AF62E6">
        <w:pPr>
          <w:pStyle w:val="a8"/>
          <w:jc w:val="center"/>
        </w:pPr>
        <w:r>
          <w:fldChar w:fldCharType="begin"/>
        </w:r>
        <w:r w:rsidR="00475D97">
          <w:instrText xml:space="preserve"> PAGE   \* MERGEFORMAT </w:instrText>
        </w:r>
        <w:r>
          <w:fldChar w:fldCharType="separate"/>
        </w:r>
        <w:r w:rsidR="001A69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1A72" w:rsidRDefault="00001A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72" w:rsidRDefault="00001A72" w:rsidP="00001A72">
      <w:r>
        <w:separator/>
      </w:r>
    </w:p>
  </w:footnote>
  <w:footnote w:type="continuationSeparator" w:id="0">
    <w:p w:rsidR="00001A72" w:rsidRDefault="00001A72" w:rsidP="0000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A72"/>
    <w:rsid w:val="00001A72"/>
    <w:rsid w:val="000E7F2D"/>
    <w:rsid w:val="0011350B"/>
    <w:rsid w:val="001A69E6"/>
    <w:rsid w:val="002345FF"/>
    <w:rsid w:val="002A7713"/>
    <w:rsid w:val="00307610"/>
    <w:rsid w:val="00475D97"/>
    <w:rsid w:val="004A5DD3"/>
    <w:rsid w:val="004B088E"/>
    <w:rsid w:val="004B5203"/>
    <w:rsid w:val="00716701"/>
    <w:rsid w:val="007D2630"/>
    <w:rsid w:val="009925BE"/>
    <w:rsid w:val="00A031C8"/>
    <w:rsid w:val="00A25829"/>
    <w:rsid w:val="00A95EA2"/>
    <w:rsid w:val="00AF62E6"/>
    <w:rsid w:val="00B2431E"/>
    <w:rsid w:val="00B51288"/>
    <w:rsid w:val="00BB3C4D"/>
    <w:rsid w:val="00BE2A71"/>
    <w:rsid w:val="00D74615"/>
    <w:rsid w:val="00DC2DA7"/>
    <w:rsid w:val="00E33683"/>
    <w:rsid w:val="00F86EA6"/>
    <w:rsid w:val="00FD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01A72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01A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001A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1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1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1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A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B3C4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B3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№20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Natasha Alekseeva</cp:lastModifiedBy>
  <cp:revision>22</cp:revision>
  <dcterms:created xsi:type="dcterms:W3CDTF">2015-06-19T06:51:00Z</dcterms:created>
  <dcterms:modified xsi:type="dcterms:W3CDTF">2018-10-02T22:02:00Z</dcterms:modified>
</cp:coreProperties>
</file>