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F" w:rsidRPr="00981EDF" w:rsidRDefault="00981EDF" w:rsidP="00981EDF">
      <w:pPr>
        <w:pStyle w:val="1"/>
        <w:spacing w:before="240" w:after="120"/>
        <w:rPr>
          <w:smallCaps/>
          <w:color w:val="000000" w:themeColor="text1"/>
          <w:spacing w:val="30"/>
          <w:sz w:val="24"/>
          <w:szCs w:val="24"/>
        </w:rPr>
      </w:pPr>
      <w:r w:rsidRPr="00981EDF">
        <w:rPr>
          <w:smallCaps/>
          <w:color w:val="000000" w:themeColor="text1"/>
          <w:spacing w:val="30"/>
          <w:sz w:val="24"/>
          <w:szCs w:val="24"/>
        </w:rPr>
        <w:t xml:space="preserve">Муниципальное автономное общеобразовательное учреждение </w:t>
      </w:r>
    </w:p>
    <w:p w:rsidR="00981EDF" w:rsidRPr="00981EDF" w:rsidRDefault="00981EDF" w:rsidP="00981EDF">
      <w:pPr>
        <w:pStyle w:val="1"/>
        <w:spacing w:before="240" w:after="120"/>
        <w:rPr>
          <w:color w:val="000000" w:themeColor="text1"/>
          <w:sz w:val="24"/>
          <w:szCs w:val="24"/>
        </w:rPr>
      </w:pPr>
      <w:r w:rsidRPr="00981EDF">
        <w:rPr>
          <w:smallCaps/>
          <w:color w:val="000000" w:themeColor="text1"/>
          <w:spacing w:val="30"/>
          <w:sz w:val="24"/>
          <w:szCs w:val="24"/>
        </w:rPr>
        <w:t>«Шко</w:t>
      </w:r>
      <w:r>
        <w:rPr>
          <w:smallCaps/>
          <w:color w:val="000000" w:themeColor="text1"/>
          <w:spacing w:val="30"/>
          <w:sz w:val="24"/>
          <w:szCs w:val="24"/>
        </w:rPr>
        <w:t>ла № 20 имени Кирилла и Мефодия</w:t>
      </w:r>
      <w:r w:rsidRPr="00981EDF">
        <w:rPr>
          <w:smallCaps/>
          <w:color w:val="000000" w:themeColor="text1"/>
          <w:spacing w:val="30"/>
          <w:sz w:val="24"/>
          <w:szCs w:val="24"/>
        </w:rPr>
        <w:t xml:space="preserve">» </w:t>
      </w:r>
    </w:p>
    <w:p w:rsidR="00981EDF" w:rsidRDefault="00981EDF" w:rsidP="00981EDF">
      <w:pPr>
        <w:jc w:val="both"/>
      </w:pPr>
    </w:p>
    <w:p w:rsidR="00981EDF" w:rsidRDefault="00981EDF" w:rsidP="00981EDF">
      <w:pPr>
        <w:jc w:val="both"/>
      </w:pPr>
    </w:p>
    <w:tbl>
      <w:tblPr>
        <w:tblW w:w="10176" w:type="dxa"/>
        <w:tblInd w:w="-318" w:type="dxa"/>
        <w:tblLayout w:type="fixed"/>
        <w:tblLook w:val="0000"/>
      </w:tblPr>
      <w:tblGrid>
        <w:gridCol w:w="5088"/>
        <w:gridCol w:w="5088"/>
      </w:tblGrid>
      <w:tr w:rsidR="00981EDF" w:rsidRPr="00934E70" w:rsidTr="00981EDF">
        <w:trPr>
          <w:trHeight w:val="1757"/>
        </w:trPr>
        <w:tc>
          <w:tcPr>
            <w:tcW w:w="5088" w:type="dxa"/>
            <w:shd w:val="clear" w:color="auto" w:fill="auto"/>
          </w:tcPr>
          <w:p w:rsidR="00981EDF" w:rsidRPr="00981EDF" w:rsidRDefault="00981EDF" w:rsidP="00981EDF">
            <w:pPr>
              <w:pStyle w:val="21"/>
              <w:widowControl w:val="0"/>
              <w:spacing w:after="0" w:line="240" w:lineRule="auto"/>
              <w:ind w:left="-817" w:firstLine="817"/>
              <w:jc w:val="both"/>
            </w:pPr>
            <w:r w:rsidRPr="00981EDF">
              <w:t>Согласовано:</w:t>
            </w:r>
          </w:p>
          <w:p w:rsidR="00981EDF" w:rsidRPr="00981EDF" w:rsidRDefault="00981EDF" w:rsidP="00981EDF">
            <w:pPr>
              <w:pStyle w:val="21"/>
              <w:widowControl w:val="0"/>
              <w:spacing w:after="0" w:line="240" w:lineRule="auto"/>
              <w:ind w:left="-817" w:firstLine="817"/>
              <w:jc w:val="both"/>
            </w:pPr>
            <w:r w:rsidRPr="00981EDF">
              <w:t xml:space="preserve">Заместитель директора </w:t>
            </w:r>
          </w:p>
          <w:p w:rsidR="00981EDF" w:rsidRPr="00981EDF" w:rsidRDefault="00981EDF" w:rsidP="00981EDF">
            <w:pPr>
              <w:pStyle w:val="21"/>
              <w:widowControl w:val="0"/>
              <w:spacing w:after="0" w:line="240" w:lineRule="auto"/>
              <w:ind w:left="-817" w:firstLine="817"/>
              <w:jc w:val="both"/>
            </w:pPr>
            <w:r w:rsidRPr="00981EDF">
              <w:t xml:space="preserve">_______________  </w:t>
            </w:r>
            <w:proofErr w:type="spellStart"/>
            <w:r w:rsidRPr="00981EDF">
              <w:t>О.М.Евмене</w:t>
            </w:r>
            <w:r>
              <w:t>н</w:t>
            </w:r>
            <w:r w:rsidRPr="00981EDF">
              <w:t>ко</w:t>
            </w:r>
            <w:proofErr w:type="spellEnd"/>
          </w:p>
          <w:p w:rsidR="00981EDF" w:rsidRPr="00981EDF" w:rsidRDefault="00981EDF" w:rsidP="00981EDF">
            <w:pPr>
              <w:pStyle w:val="21"/>
              <w:widowControl w:val="0"/>
              <w:spacing w:after="0" w:line="240" w:lineRule="auto"/>
              <w:ind w:left="-817" w:firstLine="817"/>
              <w:jc w:val="both"/>
            </w:pPr>
            <w:r w:rsidRPr="00981EDF">
              <w:t xml:space="preserve">          </w:t>
            </w:r>
          </w:p>
          <w:p w:rsidR="00981EDF" w:rsidRPr="00981EDF" w:rsidRDefault="00981EDF" w:rsidP="00981EDF">
            <w:pPr>
              <w:pStyle w:val="21"/>
              <w:widowControl w:val="0"/>
              <w:spacing w:after="0" w:line="240" w:lineRule="auto"/>
              <w:ind w:left="-817" w:firstLine="817"/>
              <w:jc w:val="both"/>
            </w:pPr>
            <w:r w:rsidRPr="00981EDF">
              <w:t>«___»_______________ 2018 года</w:t>
            </w:r>
          </w:p>
          <w:p w:rsidR="00981EDF" w:rsidRPr="00934E70" w:rsidRDefault="00981EDF" w:rsidP="00981EDF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-817" w:firstLine="817"/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981EDF" w:rsidRPr="00981EDF" w:rsidRDefault="00981EDF" w:rsidP="008642FF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81EDF" w:rsidRPr="00981EDF" w:rsidRDefault="00981EDF" w:rsidP="008642FF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981EDF">
              <w:rPr>
                <w:rFonts w:ascii="Times New Roman" w:hAnsi="Times New Roman" w:cs="Times New Roman"/>
                <w:sz w:val="24"/>
                <w:szCs w:val="24"/>
              </w:rPr>
              <w:t>Т.В.Комогорцева</w:t>
            </w:r>
            <w:proofErr w:type="spellEnd"/>
          </w:p>
          <w:p w:rsidR="00981EDF" w:rsidRPr="00981EDF" w:rsidRDefault="00981EDF" w:rsidP="008642FF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F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 2018 года</w:t>
            </w:r>
          </w:p>
          <w:p w:rsidR="00981EDF" w:rsidRPr="00934E70" w:rsidRDefault="00981EDF" w:rsidP="008642FF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981EDF" w:rsidRDefault="00981EDF" w:rsidP="00981EDF">
      <w:pPr>
        <w:jc w:val="both"/>
      </w:pPr>
    </w:p>
    <w:p w:rsidR="00555C0E" w:rsidRDefault="00555C0E" w:rsidP="00981EDF">
      <w:pPr>
        <w:jc w:val="both"/>
      </w:pPr>
    </w:p>
    <w:p w:rsidR="00555C0E" w:rsidRDefault="00555C0E" w:rsidP="00981EDF">
      <w:pPr>
        <w:jc w:val="both"/>
      </w:pPr>
    </w:p>
    <w:p w:rsidR="00981EDF" w:rsidRDefault="00981EDF" w:rsidP="00981EDF">
      <w:pPr>
        <w:pStyle w:val="a3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981EDF" w:rsidRDefault="00981EDF" w:rsidP="00981EDF">
      <w:pPr>
        <w:pStyle w:val="a3"/>
        <w:ind w:left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по </w:t>
      </w:r>
      <w:r w:rsidR="00555C0E">
        <w:rPr>
          <w:b/>
          <w:sz w:val="48"/>
          <w:szCs w:val="48"/>
        </w:rPr>
        <w:t>основам безопасности жизнедеятельности</w:t>
      </w:r>
    </w:p>
    <w:p w:rsidR="00981EDF" w:rsidRDefault="00981EDF" w:rsidP="00981EDF">
      <w:pPr>
        <w:pStyle w:val="a3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555C0E">
        <w:rPr>
          <w:b/>
          <w:sz w:val="48"/>
          <w:szCs w:val="48"/>
        </w:rPr>
        <w:t>8 класс</w:t>
      </w:r>
    </w:p>
    <w:p w:rsidR="00555C0E" w:rsidRDefault="00555C0E" w:rsidP="00981EDF">
      <w:pPr>
        <w:pStyle w:val="a3"/>
        <w:ind w:left="0"/>
        <w:jc w:val="center"/>
        <w:rPr>
          <w:b/>
          <w:sz w:val="48"/>
          <w:szCs w:val="48"/>
        </w:rPr>
      </w:pPr>
    </w:p>
    <w:p w:rsidR="00555C0E" w:rsidRDefault="00555C0E" w:rsidP="00981EDF">
      <w:pPr>
        <w:pStyle w:val="a3"/>
        <w:ind w:left="0"/>
        <w:jc w:val="center"/>
        <w:rPr>
          <w:b/>
          <w:sz w:val="48"/>
          <w:szCs w:val="48"/>
        </w:rPr>
      </w:pPr>
    </w:p>
    <w:p w:rsidR="00555C0E" w:rsidRPr="00555C0E" w:rsidRDefault="00555C0E" w:rsidP="00555C0E">
      <w:pPr>
        <w:jc w:val="right"/>
        <w:rPr>
          <w:rFonts w:ascii="Times New Roman" w:hAnsi="Times New Roman" w:cs="Times New Roman"/>
          <w:sz w:val="24"/>
          <w:szCs w:val="24"/>
        </w:rPr>
      </w:pPr>
      <w:r w:rsidRPr="00555C0E">
        <w:rPr>
          <w:rFonts w:ascii="Times New Roman" w:hAnsi="Times New Roman" w:cs="Times New Roman"/>
          <w:sz w:val="24"/>
          <w:szCs w:val="24"/>
        </w:rPr>
        <w:t>Разработчик: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547"/>
      </w:tblGrid>
      <w:tr w:rsidR="00555C0E" w:rsidRPr="00555C0E" w:rsidTr="00555C0E">
        <w:tc>
          <w:tcPr>
            <w:tcW w:w="4547" w:type="dxa"/>
            <w:shd w:val="clear" w:color="auto" w:fill="auto"/>
          </w:tcPr>
          <w:p w:rsidR="00555C0E" w:rsidRPr="00555C0E" w:rsidRDefault="00555C0E" w:rsidP="00555C0E">
            <w:pPr>
              <w:pStyle w:val="21"/>
              <w:widowControl w:val="0"/>
              <w:spacing w:after="0" w:line="240" w:lineRule="auto"/>
              <w:jc w:val="right"/>
            </w:pPr>
            <w:r w:rsidRPr="00555C0E">
              <w:t xml:space="preserve">                                                                                  </w:t>
            </w:r>
          </w:p>
        </w:tc>
      </w:tr>
    </w:tbl>
    <w:p w:rsidR="00981EDF" w:rsidRPr="00555C0E" w:rsidRDefault="00555C0E" w:rsidP="0055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555C0E">
        <w:rPr>
          <w:rFonts w:ascii="Times New Roman" w:hAnsi="Times New Roman" w:cs="Times New Roman"/>
          <w:sz w:val="24"/>
          <w:szCs w:val="24"/>
        </w:rPr>
        <w:t>__________ В.М.Широков</w:t>
      </w:r>
    </w:p>
    <w:p w:rsidR="00981EDF" w:rsidRDefault="00981EDF" w:rsidP="00981EDF">
      <w:pPr>
        <w:jc w:val="center"/>
        <w:rPr>
          <w:sz w:val="28"/>
          <w:szCs w:val="28"/>
        </w:rPr>
      </w:pPr>
    </w:p>
    <w:p w:rsidR="00555C0E" w:rsidRDefault="00555C0E" w:rsidP="00981EDF">
      <w:pPr>
        <w:jc w:val="center"/>
        <w:rPr>
          <w:sz w:val="28"/>
          <w:szCs w:val="28"/>
        </w:rPr>
      </w:pPr>
    </w:p>
    <w:p w:rsidR="00555C0E" w:rsidRDefault="00555C0E" w:rsidP="00981EDF">
      <w:pPr>
        <w:jc w:val="center"/>
        <w:rPr>
          <w:sz w:val="28"/>
          <w:szCs w:val="28"/>
        </w:rPr>
      </w:pPr>
    </w:p>
    <w:p w:rsidR="00555C0E" w:rsidRDefault="00555C0E" w:rsidP="00981EDF">
      <w:pPr>
        <w:jc w:val="center"/>
        <w:rPr>
          <w:sz w:val="28"/>
          <w:szCs w:val="28"/>
        </w:rPr>
      </w:pPr>
    </w:p>
    <w:p w:rsidR="00555C0E" w:rsidRDefault="00555C0E" w:rsidP="00981EDF">
      <w:pPr>
        <w:jc w:val="center"/>
        <w:rPr>
          <w:sz w:val="28"/>
          <w:szCs w:val="28"/>
        </w:rPr>
      </w:pPr>
    </w:p>
    <w:p w:rsidR="00981EDF" w:rsidRPr="00555C0E" w:rsidRDefault="00981EDF" w:rsidP="00981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C0E"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981EDF" w:rsidRPr="00555C0E" w:rsidRDefault="00981EDF" w:rsidP="00981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C0E">
        <w:rPr>
          <w:rFonts w:ascii="Times New Roman" w:hAnsi="Times New Roman" w:cs="Times New Roman"/>
          <w:sz w:val="24"/>
          <w:szCs w:val="24"/>
        </w:rPr>
        <w:t>2018</w:t>
      </w:r>
    </w:p>
    <w:p w:rsidR="00981EDF" w:rsidRDefault="00981EDF" w:rsidP="001744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с федеральным компонентом государственного стандарта среднего общего образования.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34 учебных часов. (1час в неделю), в том числе на проведение тестовых работ. Программа соответствует учебнику « Основы безопасности жизнедеятельности» 8 класс: Учебник для общеобразовательных учреждений</w:t>
      </w: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Фролов и </w:t>
      </w:r>
      <w:proofErr w:type="spell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редакцией .Л. Воробьева, М:  </w:t>
      </w:r>
      <w:proofErr w:type="spell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2011г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рабочей программе реализованы требования федеральных законов: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характера»,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 охране окружающей среды»,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безопасности»,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дорожного движения» и др.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программы выстроено по двум линиям:  обеспечение личной безопасности в повседневной жизни, основы безопасного поведения человека в чрезвычайных ситуациях.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и промежуточный контроль знаний обучающихся осуществляется в виде тестовых работ.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курса: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мероприятий гражданской обороны по защите населения, проводимые в мирное время;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</w: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авариях</w:t>
      </w:r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правилами безопасного поведения в </w:t>
      </w: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поведения школьников для предупреждения причин травматизма;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174441" w:rsidRPr="00174441" w:rsidRDefault="00174441" w:rsidP="001744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правил дорожного движения.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курса 8 класса – дать учащимся знания, умения, навыки выживания в различных жизненных ситуациях.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учащихся: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оценить ситуацию  во время техногенных аварий, пожаров и взрывов;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действовать при возникновении пожара в жилище и использовать подручные средства для ликвидации очагов возгорания;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правила поведения во время ЧС с выбросом сильнодействующих ядовитых веществ, гидродинамических авариях;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безопасного поведения в быту, предупреждение травм в старшем школьном возрасте;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знания по оказанию первой медицинской помощи;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основы здорового образа жизни; факторы, укрепляющие и разрушающие здоровье; вредные привычки и их профилактику;  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применять на практике правила дорожного движения, знать об ответственности за их нарушение: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174441" w:rsidRPr="00174441" w:rsidRDefault="00174441" w:rsidP="001744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средствами индивидуальной  защиты (противогазом,</w:t>
      </w:r>
      <w:proofErr w:type="gramEnd"/>
    </w:p>
    <w:p w:rsidR="00174441" w:rsidRPr="00174441" w:rsidRDefault="00174441" w:rsidP="00174441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респиратором, ватно-марлевой повязкой, домашней медицинской    аптечкой) и средствами коллективной защиты;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74441" w:rsidRPr="00174441" w:rsidRDefault="00174441" w:rsidP="001744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 на улицах и дорогах;</w:t>
      </w:r>
    </w:p>
    <w:p w:rsidR="00174441" w:rsidRPr="00174441" w:rsidRDefault="00174441" w:rsidP="001744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174441" w:rsidRPr="00174441" w:rsidRDefault="00174441" w:rsidP="001744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бытовыми приборами и инструментами;</w:t>
      </w:r>
    </w:p>
    <w:p w:rsidR="00174441" w:rsidRPr="00174441" w:rsidRDefault="00174441" w:rsidP="001744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бдительности и поведения при угрозе террористического акта;</w:t>
      </w:r>
    </w:p>
    <w:p w:rsidR="00174441" w:rsidRPr="00174441" w:rsidRDefault="00174441" w:rsidP="001744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174441" w:rsidRDefault="00174441" w:rsidP="00174441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41" w:rsidRDefault="00174441" w:rsidP="00174441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41" w:rsidRDefault="00174441" w:rsidP="00174441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41" w:rsidRPr="00174441" w:rsidRDefault="00174441" w:rsidP="00174441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</w:t>
      </w:r>
    </w:p>
    <w:p w:rsid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и причины опасных ситуаций техногенного характера. (4часа)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Краткая характеристика основных видов чрезвычайных ситуаций техногенного характера и их последствий.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причины и стадии развития техногенных происшествий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Пожары и взрывы.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Пожары: Основные понятия и определения. Условия возникновения горения. Пожароопасные объекты. Классификация пожаров.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Взрывы и их характеристика, взрывоопасные объекты. Условия и причины возникновения пожаров и взрывов</w:t>
      </w: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лияние человеческого фактора  на причины возникновения пожаров. Основные поражающие факторы 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пожаров и взрывов. Соблюдение мер пожарной безопасности. Правила безопасного поведения при пожарах и взрывах. Средства пожаротушения и правила пользования ими. Подручные средства пожаротушения (вода, песок и </w:t>
      </w:r>
      <w:proofErr w:type="spellStart"/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Огнетушители, их типы, особенности их использования.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Аварии с выбросом опасных химических веществ.(6 часов)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 опасные объекты производства. АХОВ, их характеристика и поражающие факторы.  Классификация АХОВ по характеру воздействия на человека. Причины аварий на ХОО. Последствия аварий с выбросом АХОВ, Защита населения от АХОВ.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Аварии с выбросом радиоактивных веществ. (4 часа)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Радиоактивность. Ионизирующее излучение. </w:t>
      </w:r>
      <w:proofErr w:type="spell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объекты. Классификация радиационных аварий. Природа, единицы измерения ионизирующего излучения. Естественная радиоактивность. Аварии на радиационно-опасных объектах и их последствия. Характеристика очагов поражения при радиационных авариях. Принципы защиты от ионизирующего излучения. Действия населения при радиоактивном загрязнении местности.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Гидродинамические аварии. </w:t>
      </w:r>
      <w:proofErr w:type="gramStart"/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Гидродинамические аварии. </w:t>
      </w:r>
      <w:proofErr w:type="spell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Гидродинамически</w:t>
      </w:r>
      <w:proofErr w:type="spell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 сооружения. Основные причины гидродинамических аварий. Поражающие факторы и последствия  гидродинамических аварий.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экологического равновесия. </w:t>
      </w:r>
      <w:proofErr w:type="gramStart"/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деятельности человека на окружающую среду.  Экология и экологическая безопасность.  Загрязнение атмосферы, вод, почв. Понятие о предельно допустимых концентрациях загрязняющих веществ.  Краткая характеристика состояния окружающей среды в регионе и месте проживания. Правила безопасного поведения в экологически неблагоприятных районах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ситуации, возникающие в повседневной жизни, и правила безопасного поведения. (7 часов)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закаливание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Личная гигиена. Вредные привычки и их негативное влияние на здоровье. </w:t>
      </w:r>
      <w:proofErr w:type="spell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                                                                                        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Дорожное движение и его участники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пешеходы, пассажиры, водители. Причины дорожно-транспортных происшествий. Правила безопасного поведения пешехода на дорогах. Правила безопасного поведения велосипедиста на дороге                                                                        </w:t>
      </w:r>
    </w:p>
    <w:p w:rsid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вещества и средства бытовой химии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                                                                 </w:t>
      </w: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на воде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Оказание само- и взаимопомощи </w:t>
      </w:r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воде.               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       </w:t>
      </w: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профилактики и самозащиты от нападения насильников и хулиганов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поведения. Психологические приемы самозащиты.    Правила безопасного поведения с незнакомым человеком на улице, в подъезде дома, лифте.  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          Правила безопасного поведения в толпе. Психологическая картина толпы. Рекомендации по правилам безопасного поведения в толпе.</w:t>
      </w:r>
    </w:p>
    <w:p w:rsid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первой медицинской помощи. (4часа)</w:t>
      </w: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Медицинская (домашняя) аптечка. Перевязочные и лекарственные средства.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right="8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травмах. Способы остановки кровотечений.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-180" w:right="8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переломах. Правила и способы транспортировки пострадавших.   Первая медицинская помощь при отравлениях газами, пищевыми продуктами, средствами бытовой химии, лекарствами. Первая медицинская помощь при утоплении и удушении.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тепловом и солнечном ударе, обморожении.</w:t>
      </w:r>
    </w:p>
    <w:p w:rsidR="00174441" w:rsidRDefault="00174441" w:rsidP="00174441">
      <w:pPr>
        <w:shd w:val="clear" w:color="auto" w:fill="FFFFFF"/>
        <w:spacing w:after="0" w:line="240" w:lineRule="auto"/>
        <w:ind w:left="1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441" w:rsidRDefault="00174441" w:rsidP="00174441">
      <w:pPr>
        <w:shd w:val="clear" w:color="auto" w:fill="FFFFFF"/>
        <w:spacing w:after="0" w:line="240" w:lineRule="auto"/>
        <w:ind w:left="1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39"/>
        <w:gridCol w:w="6655"/>
        <w:gridCol w:w="1012"/>
      </w:tblGrid>
      <w:tr w:rsidR="003816FC" w:rsidRPr="00174441" w:rsidTr="003816FC">
        <w:trPr>
          <w:trHeight w:val="3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0" w:name="943439907e780ae87e690e33107ff09bba30f280"/>
            <w:bookmarkStart w:id="1" w:name="0"/>
            <w:bookmarkEnd w:id="0"/>
            <w:bookmarkEnd w:id="1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3816FC" w:rsidRDefault="003816FC" w:rsidP="0017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16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</w:tr>
      <w:tr w:rsidR="003816FC" w:rsidRPr="00174441" w:rsidTr="003816FC">
        <w:trPr>
          <w:trHeight w:val="3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816FC" w:rsidRPr="00174441" w:rsidTr="003816FC">
        <w:trPr>
          <w:trHeight w:val="60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и причины опасных ситуаций техногенного характера (4 часа)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аварии, катастрофы, чрезвычайной ситуации техногенного характера и их классификация.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аварий, катастроф, чрезвычайных ситуаций техногенного характера.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и стадии развития техногенных происшествий.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«Основные виды и причины опасных ситуаций техногенного характера»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Пожары и взрывы (6 часов)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причины возникновения пожаров и взрывов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последствия пожаров и взрывов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пожарной безопасности. И правила безопасного поведения при пожарах и угрозе взрывов.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«Пожары и взрывы»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F12ACB" w:rsidP="00F12ACB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Аварии с выбросом опасных химических веществ. (6часов)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химические вещества и объекты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аварийно химически опасных вещест</w:t>
            </w:r>
            <w:proofErr w:type="gramStart"/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АХОВ) и их поражающих факторов.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последствия аварий на химически опасных объектах (ХОО)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защитные меры при авариях на ХОО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пострадавшим от АХОВ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«Аварии с выбросом опасных химических веществ»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Аварии с выбросом радиоактивных веществ (4 часа)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 и радиационно-опасные объекты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Естественная радиоактивность. Аварии на </w:t>
            </w:r>
            <w:proofErr w:type="spellStart"/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объектах и их возможные последствия. Правила поведения и действия населения при радиоактивных авариях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 Аварии с выбросом радиоактивных    веществ»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Гидродинамические аварии</w:t>
            </w: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гидротехнические сооружения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о чрезвычайных ситуациях техногенного характера. Эвакуация населения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 и экологическая безопасность.</w:t>
            </w: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 предельно допустимых концентрациях загрязняющих веществ. Краткая характеристика экологической обстановки в России.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111E79" w:rsidP="00111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Опасные ситуации, возникающие в повседневной жизни, и правила безопасного поведения  (7 часов)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здоровье и здоровом образе жизни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негативное влияние на здоровье.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обеспечения безопасности дорожного движения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воде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себя от преступлений. Как защитить себя при угрозе террористического акта.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 Опасные ситуации, возникающие в повседневной жизни, и правила безопасного поведения»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 (4 часа)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(домашняя) аптечка. Первая помощь при </w:t>
            </w:r>
            <w:proofErr w:type="spellStart"/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трамвах</w:t>
            </w:r>
            <w:proofErr w:type="spellEnd"/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остановки  кровотечений.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переломах. Правила и способы транспортировки пострадавших.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утоплении и удушении, при тепловом и солнечном ударе, обморожении.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6FC" w:rsidRPr="00174441" w:rsidTr="003816FC">
        <w:trPr>
          <w:trHeight w:val="2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3816FC" w:rsidP="00174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FC" w:rsidRPr="00174441" w:rsidRDefault="00C13966" w:rsidP="00C13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4441" w:rsidRDefault="00174441" w:rsidP="001744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</w:pPr>
    </w:p>
    <w:p w:rsidR="00174441" w:rsidRPr="00174441" w:rsidRDefault="00174441" w:rsidP="0017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усвоения дисциплины.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- в изложении материала допущены незначительные ошибки, неточности.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-основное содержание по вопросу не раскрыто.</w:t>
      </w:r>
    </w:p>
    <w:p w:rsidR="00174441" w:rsidRDefault="00174441" w:rsidP="0017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441" w:rsidRDefault="00174441" w:rsidP="0017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441" w:rsidRPr="00174441" w:rsidRDefault="00174441" w:rsidP="0017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1.Стандарты второго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Основы безопасности жизнедеятельности 5-9классы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Основы безопасности жизнедеятельности 8класс, учебник для образовательных учреждений, под редакцией Ю.Л. Воробьева, М 2011</w:t>
      </w:r>
    </w:p>
    <w:p w:rsidR="00174441" w:rsidRPr="00174441" w:rsidRDefault="00174441" w:rsidP="00174441">
      <w:pPr>
        <w:shd w:val="clear" w:color="auto" w:fill="FFFFFF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Основы безопасности жизнедеятельности 5-11 классы. Методика преподавания предмета. В.С.Кузнецов и </w:t>
      </w:r>
      <w:proofErr w:type="spellStart"/>
      <w:proofErr w:type="gram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 «</w:t>
      </w:r>
      <w:proofErr w:type="spellStart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17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2010</w:t>
      </w:r>
    </w:p>
    <w:p w:rsidR="00174441" w:rsidRPr="00174441" w:rsidRDefault="00174441" w:rsidP="00174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</w:p>
    <w:p w:rsidR="007942BE" w:rsidRPr="00174441" w:rsidRDefault="007942BE" w:rsidP="00174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2BE" w:rsidRPr="00174441" w:rsidSect="007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7EB4"/>
    <w:multiLevelType w:val="multilevel"/>
    <w:tmpl w:val="09C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6D70"/>
    <w:multiLevelType w:val="multilevel"/>
    <w:tmpl w:val="6A7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914EA"/>
    <w:multiLevelType w:val="multilevel"/>
    <w:tmpl w:val="026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41"/>
    <w:rsid w:val="00111E79"/>
    <w:rsid w:val="00140F45"/>
    <w:rsid w:val="00174441"/>
    <w:rsid w:val="001E73D0"/>
    <w:rsid w:val="00224DBA"/>
    <w:rsid w:val="003816FC"/>
    <w:rsid w:val="00442A4A"/>
    <w:rsid w:val="00555C0E"/>
    <w:rsid w:val="007942BE"/>
    <w:rsid w:val="00882FEC"/>
    <w:rsid w:val="00981EDF"/>
    <w:rsid w:val="00C13966"/>
    <w:rsid w:val="00CA23A5"/>
    <w:rsid w:val="00CF7DC7"/>
    <w:rsid w:val="00D05F2F"/>
    <w:rsid w:val="00D10F9B"/>
    <w:rsid w:val="00D80B9D"/>
    <w:rsid w:val="00F12ACB"/>
    <w:rsid w:val="00F9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4441"/>
  </w:style>
  <w:style w:type="paragraph" w:customStyle="1" w:styleId="c40">
    <w:name w:val="c40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4441"/>
  </w:style>
  <w:style w:type="character" w:customStyle="1" w:styleId="c44">
    <w:name w:val="c44"/>
    <w:basedOn w:val="a0"/>
    <w:rsid w:val="00174441"/>
  </w:style>
  <w:style w:type="paragraph" w:customStyle="1" w:styleId="c27">
    <w:name w:val="c27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74441"/>
  </w:style>
  <w:style w:type="character" w:customStyle="1" w:styleId="c45">
    <w:name w:val="c45"/>
    <w:basedOn w:val="a0"/>
    <w:rsid w:val="00174441"/>
  </w:style>
  <w:style w:type="character" w:customStyle="1" w:styleId="c26">
    <w:name w:val="c26"/>
    <w:basedOn w:val="a0"/>
    <w:rsid w:val="00174441"/>
  </w:style>
  <w:style w:type="character" w:customStyle="1" w:styleId="c48">
    <w:name w:val="c48"/>
    <w:basedOn w:val="a0"/>
    <w:rsid w:val="00174441"/>
  </w:style>
  <w:style w:type="character" w:customStyle="1" w:styleId="c10">
    <w:name w:val="c10"/>
    <w:basedOn w:val="a0"/>
    <w:rsid w:val="00174441"/>
  </w:style>
  <w:style w:type="character" w:customStyle="1" w:styleId="c39">
    <w:name w:val="c39"/>
    <w:basedOn w:val="a0"/>
    <w:rsid w:val="00174441"/>
  </w:style>
  <w:style w:type="character" w:customStyle="1" w:styleId="c9">
    <w:name w:val="c9"/>
    <w:basedOn w:val="a0"/>
    <w:rsid w:val="00174441"/>
  </w:style>
  <w:style w:type="character" w:customStyle="1" w:styleId="c34">
    <w:name w:val="c34"/>
    <w:basedOn w:val="a0"/>
    <w:rsid w:val="00174441"/>
  </w:style>
  <w:style w:type="paragraph" w:customStyle="1" w:styleId="c25">
    <w:name w:val="c25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4441"/>
  </w:style>
  <w:style w:type="paragraph" w:customStyle="1" w:styleId="c19">
    <w:name w:val="c19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441"/>
  </w:style>
  <w:style w:type="character" w:customStyle="1" w:styleId="c24">
    <w:name w:val="c24"/>
    <w:basedOn w:val="a0"/>
    <w:rsid w:val="00174441"/>
  </w:style>
  <w:style w:type="paragraph" w:customStyle="1" w:styleId="c23">
    <w:name w:val="c23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7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1E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981E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81E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F437-0C3C-4391-BBE5-BC058EF3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2018-10-12T09:17:00Z</dcterms:created>
  <dcterms:modified xsi:type="dcterms:W3CDTF">2018-10-12T09:17:00Z</dcterms:modified>
</cp:coreProperties>
</file>