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2806"/>
        <w:gridCol w:w="3639"/>
        <w:gridCol w:w="3181"/>
      </w:tblGrid>
      <w:tr w:rsidR="00031239" w:rsidRPr="00114407" w:rsidTr="00114407">
        <w:trPr>
          <w:trHeight w:val="3552"/>
        </w:trPr>
        <w:tc>
          <w:tcPr>
            <w:tcW w:w="2806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1239" w:rsidRPr="00114407" w:rsidRDefault="00114407" w:rsidP="00114407">
            <w:pPr>
              <w:ind w:right="-40"/>
              <w:jc w:val="center"/>
              <w:rPr>
                <w:sz w:val="28"/>
              </w:rPr>
            </w:pPr>
            <w:r w:rsidRPr="00114407">
              <w:rPr>
                <w:sz w:val="28"/>
              </w:rPr>
              <w:t>РАССМОТРЕНО</w:t>
            </w:r>
          </w:p>
          <w:p w:rsidR="00114407" w:rsidRPr="00114407" w:rsidRDefault="00114407" w:rsidP="00114407">
            <w:pPr>
              <w:ind w:right="-40"/>
              <w:jc w:val="center"/>
              <w:rPr>
                <w:sz w:val="28"/>
              </w:rPr>
            </w:pPr>
            <w:r w:rsidRPr="00114407">
              <w:rPr>
                <w:sz w:val="28"/>
              </w:rPr>
              <w:t>на педагогическом совете</w:t>
            </w:r>
          </w:p>
          <w:p w:rsidR="00114407" w:rsidRPr="00114407" w:rsidRDefault="00114407" w:rsidP="00114407">
            <w:pPr>
              <w:ind w:right="-40"/>
              <w:jc w:val="center"/>
              <w:rPr>
                <w:sz w:val="28"/>
              </w:rPr>
            </w:pPr>
            <w:r w:rsidRPr="00114407">
              <w:rPr>
                <w:sz w:val="28"/>
              </w:rPr>
              <w:t>Протокол № 1</w:t>
            </w:r>
          </w:p>
          <w:p w:rsidR="00114407" w:rsidRPr="00114407" w:rsidRDefault="00980BDC" w:rsidP="00114407">
            <w:pPr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от 30.08.2018</w:t>
            </w:r>
          </w:p>
        </w:tc>
        <w:tc>
          <w:tcPr>
            <w:tcW w:w="3639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1239" w:rsidRPr="00114407" w:rsidRDefault="00114407" w:rsidP="00114407">
            <w:pPr>
              <w:ind w:right="-40" w:firstLine="708"/>
              <w:rPr>
                <w:sz w:val="28"/>
              </w:rPr>
            </w:pPr>
            <w:r w:rsidRPr="00114407">
              <w:rPr>
                <w:sz w:val="28"/>
              </w:rPr>
              <w:t>СОГЛАСОВАНО</w:t>
            </w:r>
          </w:p>
          <w:p w:rsidR="00114407" w:rsidRPr="00114407" w:rsidRDefault="00114407" w:rsidP="00114407">
            <w:pPr>
              <w:ind w:right="-40" w:firstLine="708"/>
              <w:rPr>
                <w:sz w:val="28"/>
              </w:rPr>
            </w:pPr>
            <w:r w:rsidRPr="00114407">
              <w:rPr>
                <w:sz w:val="28"/>
              </w:rPr>
              <w:t>заместитель директора</w:t>
            </w:r>
          </w:p>
          <w:p w:rsidR="00114407" w:rsidRPr="00114407" w:rsidRDefault="00114407" w:rsidP="00114407">
            <w:pPr>
              <w:ind w:right="-40" w:firstLine="708"/>
              <w:rPr>
                <w:sz w:val="28"/>
              </w:rPr>
            </w:pPr>
          </w:p>
          <w:p w:rsidR="00114407" w:rsidRPr="00114407" w:rsidRDefault="00114407" w:rsidP="00114407">
            <w:pPr>
              <w:ind w:right="-40" w:firstLine="39"/>
              <w:rPr>
                <w:sz w:val="28"/>
              </w:rPr>
            </w:pPr>
            <w:r w:rsidRPr="00114407">
              <w:rPr>
                <w:sz w:val="28"/>
              </w:rPr>
              <w:t>________________________</w:t>
            </w:r>
          </w:p>
        </w:tc>
        <w:tc>
          <w:tcPr>
            <w:tcW w:w="3181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1239" w:rsidRPr="00114407" w:rsidRDefault="00114407" w:rsidP="00114407">
            <w:pPr>
              <w:ind w:right="-40"/>
              <w:jc w:val="center"/>
              <w:rPr>
                <w:sz w:val="28"/>
              </w:rPr>
            </w:pPr>
            <w:r w:rsidRPr="00114407">
              <w:rPr>
                <w:sz w:val="28"/>
              </w:rPr>
              <w:t>УТВЕРЖДЕНО</w:t>
            </w:r>
          </w:p>
          <w:p w:rsidR="00114407" w:rsidRPr="00114407" w:rsidRDefault="00980BDC" w:rsidP="00114407">
            <w:pPr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Приказом № </w:t>
            </w:r>
            <w:r w:rsidR="00114407" w:rsidRPr="00114407">
              <w:rPr>
                <w:sz w:val="28"/>
              </w:rPr>
              <w:t xml:space="preserve"> </w:t>
            </w:r>
          </w:p>
          <w:p w:rsidR="00114407" w:rsidRPr="00114407" w:rsidRDefault="00980BDC" w:rsidP="00114407">
            <w:pPr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от 30.08.2018</w:t>
            </w:r>
          </w:p>
        </w:tc>
      </w:tr>
    </w:tbl>
    <w:p w:rsidR="002E4C70" w:rsidRDefault="002E4C70" w:rsidP="002E4C70">
      <w:pPr>
        <w:jc w:val="center"/>
        <w:rPr>
          <w:b/>
        </w:rPr>
      </w:pPr>
    </w:p>
    <w:p w:rsidR="00031239" w:rsidRDefault="00031239" w:rsidP="002E4C70">
      <w:pPr>
        <w:jc w:val="center"/>
        <w:rPr>
          <w:b/>
        </w:rPr>
      </w:pPr>
    </w:p>
    <w:p w:rsidR="00031239" w:rsidRPr="00114407" w:rsidRDefault="00114407" w:rsidP="002E4C70">
      <w:pPr>
        <w:jc w:val="center"/>
        <w:rPr>
          <w:b/>
          <w:sz w:val="32"/>
        </w:rPr>
      </w:pPr>
      <w:r w:rsidRPr="00114407">
        <w:rPr>
          <w:b/>
          <w:sz w:val="32"/>
        </w:rPr>
        <w:t xml:space="preserve">РАБОЧАЯ ПРОГРАММА </w:t>
      </w:r>
    </w:p>
    <w:p w:rsidR="00031239" w:rsidRPr="00114407" w:rsidRDefault="00031239" w:rsidP="002E4C70">
      <w:pPr>
        <w:jc w:val="center"/>
        <w:rPr>
          <w:b/>
          <w:sz w:val="32"/>
        </w:rPr>
      </w:pPr>
    </w:p>
    <w:p w:rsidR="00031239" w:rsidRPr="00114407" w:rsidRDefault="00114407" w:rsidP="002E4C70">
      <w:pPr>
        <w:jc w:val="center"/>
        <w:rPr>
          <w:b/>
          <w:sz w:val="32"/>
          <w:u w:val="single"/>
        </w:rPr>
      </w:pPr>
      <w:r w:rsidRPr="00114407">
        <w:rPr>
          <w:b/>
          <w:sz w:val="32"/>
          <w:u w:val="single"/>
        </w:rPr>
        <w:t>ФИЗИКА</w:t>
      </w:r>
    </w:p>
    <w:p w:rsidR="00114407" w:rsidRPr="00114407" w:rsidRDefault="00114407" w:rsidP="002E4C70">
      <w:pPr>
        <w:jc w:val="center"/>
        <w:rPr>
          <w:b/>
          <w:sz w:val="32"/>
          <w:u w:val="single"/>
        </w:rPr>
      </w:pPr>
    </w:p>
    <w:p w:rsidR="00114407" w:rsidRPr="00114407" w:rsidRDefault="00114407" w:rsidP="002E4C70">
      <w:pPr>
        <w:jc w:val="center"/>
        <w:rPr>
          <w:b/>
          <w:sz w:val="32"/>
          <w:u w:val="single"/>
        </w:rPr>
      </w:pPr>
      <w:r w:rsidRPr="00114407">
        <w:rPr>
          <w:b/>
          <w:sz w:val="32"/>
          <w:u w:val="single"/>
        </w:rPr>
        <w:t>10 класс</w:t>
      </w:r>
    </w:p>
    <w:p w:rsidR="00031239" w:rsidRPr="00114407" w:rsidRDefault="00031239" w:rsidP="002E4C70">
      <w:pPr>
        <w:jc w:val="center"/>
        <w:rPr>
          <w:b/>
          <w:sz w:val="32"/>
        </w:rPr>
      </w:pPr>
    </w:p>
    <w:p w:rsidR="00031239" w:rsidRDefault="00031239" w:rsidP="002E4C70">
      <w:pPr>
        <w:jc w:val="center"/>
        <w:rPr>
          <w:b/>
        </w:rPr>
      </w:pPr>
    </w:p>
    <w:p w:rsidR="00031239" w:rsidRDefault="00031239" w:rsidP="002E4C70">
      <w:pPr>
        <w:jc w:val="center"/>
        <w:rPr>
          <w:b/>
        </w:rPr>
      </w:pPr>
    </w:p>
    <w:p w:rsidR="00031239" w:rsidRDefault="00031239" w:rsidP="00114407">
      <w:pPr>
        <w:rPr>
          <w:b/>
        </w:rPr>
      </w:pPr>
    </w:p>
    <w:p w:rsidR="00031239" w:rsidRDefault="00031239" w:rsidP="002E4C70">
      <w:pPr>
        <w:jc w:val="center"/>
        <w:rPr>
          <w:b/>
        </w:rPr>
      </w:pPr>
    </w:p>
    <w:p w:rsidR="00031239" w:rsidRDefault="00031239" w:rsidP="002E4C70">
      <w:pPr>
        <w:jc w:val="center"/>
        <w:rPr>
          <w:b/>
        </w:rPr>
      </w:pPr>
    </w:p>
    <w:p w:rsidR="00031239" w:rsidRDefault="00031239" w:rsidP="002E4C70">
      <w:pPr>
        <w:jc w:val="center"/>
        <w:rPr>
          <w:b/>
        </w:rPr>
      </w:pPr>
    </w:p>
    <w:p w:rsidR="00031239" w:rsidRDefault="00031239" w:rsidP="002E4C70">
      <w:pPr>
        <w:jc w:val="center"/>
        <w:rPr>
          <w:b/>
        </w:rPr>
      </w:pPr>
    </w:p>
    <w:p w:rsidR="00031239" w:rsidRDefault="00031239" w:rsidP="002E4C70">
      <w:pPr>
        <w:jc w:val="center"/>
        <w:rPr>
          <w:b/>
        </w:rPr>
      </w:pPr>
    </w:p>
    <w:p w:rsidR="00031239" w:rsidRDefault="00031239" w:rsidP="002E4C70">
      <w:pPr>
        <w:autoSpaceDE w:val="0"/>
        <w:autoSpaceDN w:val="0"/>
        <w:adjustRightInd w:val="0"/>
        <w:jc w:val="center"/>
      </w:pPr>
    </w:p>
    <w:p w:rsidR="00031239" w:rsidRDefault="00031239" w:rsidP="002E4C70">
      <w:pPr>
        <w:autoSpaceDE w:val="0"/>
        <w:autoSpaceDN w:val="0"/>
        <w:adjustRightInd w:val="0"/>
        <w:jc w:val="center"/>
      </w:pPr>
    </w:p>
    <w:p w:rsidR="00031239" w:rsidRDefault="00031239" w:rsidP="002E4C70">
      <w:pPr>
        <w:autoSpaceDE w:val="0"/>
        <w:autoSpaceDN w:val="0"/>
        <w:adjustRightInd w:val="0"/>
        <w:jc w:val="center"/>
      </w:pPr>
    </w:p>
    <w:p w:rsidR="00031239" w:rsidRDefault="00031239" w:rsidP="002E4C70">
      <w:pPr>
        <w:autoSpaceDE w:val="0"/>
        <w:autoSpaceDN w:val="0"/>
        <w:adjustRightInd w:val="0"/>
        <w:jc w:val="center"/>
      </w:pPr>
    </w:p>
    <w:p w:rsidR="00031239" w:rsidRDefault="00031239" w:rsidP="002E4C7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Составитель программы:</w:t>
      </w:r>
    </w:p>
    <w:p w:rsidR="00031239" w:rsidRDefault="00031239" w:rsidP="0003123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Прокофьев Д.С.</w:t>
      </w:r>
    </w:p>
    <w:p w:rsidR="00031239" w:rsidRDefault="00114407" w:rsidP="00114407">
      <w:pPr>
        <w:tabs>
          <w:tab w:val="left" w:pos="5917"/>
        </w:tabs>
        <w:autoSpaceDE w:val="0"/>
        <w:autoSpaceDN w:val="0"/>
        <w:adjustRightInd w:val="0"/>
      </w:pPr>
      <w:r>
        <w:tab/>
        <w:t>учитель</w:t>
      </w:r>
    </w:p>
    <w:p w:rsidR="00114407" w:rsidRDefault="00114407" w:rsidP="00114407">
      <w:pPr>
        <w:tabs>
          <w:tab w:val="left" w:pos="5917"/>
        </w:tabs>
        <w:autoSpaceDE w:val="0"/>
        <w:autoSpaceDN w:val="0"/>
        <w:adjustRightInd w:val="0"/>
      </w:pPr>
      <w:r>
        <w:tab/>
        <w:t>__________  подпись</w:t>
      </w:r>
    </w:p>
    <w:p w:rsidR="00031239" w:rsidRDefault="00031239" w:rsidP="00031239">
      <w:pPr>
        <w:autoSpaceDE w:val="0"/>
        <w:autoSpaceDN w:val="0"/>
        <w:adjustRightInd w:val="0"/>
        <w:jc w:val="center"/>
      </w:pPr>
    </w:p>
    <w:p w:rsidR="00031239" w:rsidRDefault="00031239" w:rsidP="00031239">
      <w:pPr>
        <w:autoSpaceDE w:val="0"/>
        <w:autoSpaceDN w:val="0"/>
        <w:adjustRightInd w:val="0"/>
        <w:jc w:val="center"/>
      </w:pPr>
    </w:p>
    <w:p w:rsidR="00114407" w:rsidRDefault="00114407" w:rsidP="00031239">
      <w:pPr>
        <w:autoSpaceDE w:val="0"/>
        <w:autoSpaceDN w:val="0"/>
        <w:adjustRightInd w:val="0"/>
        <w:jc w:val="center"/>
      </w:pPr>
    </w:p>
    <w:p w:rsidR="00114407" w:rsidRDefault="00114407" w:rsidP="00031239">
      <w:pPr>
        <w:autoSpaceDE w:val="0"/>
        <w:autoSpaceDN w:val="0"/>
        <w:adjustRightInd w:val="0"/>
        <w:jc w:val="center"/>
      </w:pPr>
    </w:p>
    <w:p w:rsidR="00114407" w:rsidRDefault="00114407" w:rsidP="00031239">
      <w:pPr>
        <w:autoSpaceDE w:val="0"/>
        <w:autoSpaceDN w:val="0"/>
        <w:adjustRightInd w:val="0"/>
        <w:jc w:val="center"/>
      </w:pPr>
    </w:p>
    <w:p w:rsidR="00031239" w:rsidRDefault="00031239" w:rsidP="00031239">
      <w:pPr>
        <w:autoSpaceDE w:val="0"/>
        <w:autoSpaceDN w:val="0"/>
        <w:adjustRightInd w:val="0"/>
        <w:jc w:val="center"/>
      </w:pPr>
    </w:p>
    <w:p w:rsidR="00114407" w:rsidRDefault="00114407" w:rsidP="00031239">
      <w:pPr>
        <w:autoSpaceDE w:val="0"/>
        <w:autoSpaceDN w:val="0"/>
        <w:adjustRightInd w:val="0"/>
        <w:jc w:val="center"/>
      </w:pPr>
    </w:p>
    <w:p w:rsidR="00114407" w:rsidRDefault="00114407" w:rsidP="00031239">
      <w:pPr>
        <w:autoSpaceDE w:val="0"/>
        <w:autoSpaceDN w:val="0"/>
        <w:adjustRightInd w:val="0"/>
        <w:jc w:val="center"/>
      </w:pPr>
    </w:p>
    <w:p w:rsidR="00114407" w:rsidRDefault="00114407" w:rsidP="00031239">
      <w:pPr>
        <w:autoSpaceDE w:val="0"/>
        <w:autoSpaceDN w:val="0"/>
        <w:adjustRightInd w:val="0"/>
        <w:jc w:val="center"/>
      </w:pPr>
    </w:p>
    <w:p w:rsidR="00114407" w:rsidRDefault="00114407" w:rsidP="00031239">
      <w:pPr>
        <w:autoSpaceDE w:val="0"/>
        <w:autoSpaceDN w:val="0"/>
        <w:adjustRightInd w:val="0"/>
        <w:jc w:val="center"/>
      </w:pPr>
    </w:p>
    <w:p w:rsidR="00114407" w:rsidRDefault="00114407" w:rsidP="00031239">
      <w:pPr>
        <w:autoSpaceDE w:val="0"/>
        <w:autoSpaceDN w:val="0"/>
        <w:adjustRightInd w:val="0"/>
        <w:jc w:val="center"/>
      </w:pPr>
    </w:p>
    <w:p w:rsidR="00031239" w:rsidRDefault="00980BDC" w:rsidP="00031239">
      <w:pPr>
        <w:autoSpaceDE w:val="0"/>
        <w:autoSpaceDN w:val="0"/>
        <w:adjustRightInd w:val="0"/>
        <w:jc w:val="center"/>
      </w:pPr>
      <w:r>
        <w:t>Великий Новгород 2018</w:t>
      </w:r>
      <w:r w:rsidR="00031239">
        <w:t>.</w:t>
      </w:r>
    </w:p>
    <w:p w:rsidR="00031239" w:rsidRDefault="00031239" w:rsidP="00031239">
      <w:pPr>
        <w:autoSpaceDE w:val="0"/>
        <w:autoSpaceDN w:val="0"/>
        <w:adjustRightInd w:val="0"/>
      </w:pPr>
    </w:p>
    <w:p w:rsidR="002E4C70" w:rsidRDefault="00031239" w:rsidP="00031239">
      <w:pPr>
        <w:autoSpaceDE w:val="0"/>
        <w:autoSpaceDN w:val="0"/>
        <w:adjustRightInd w:val="0"/>
      </w:pPr>
      <w:r>
        <w:lastRenderedPageBreak/>
        <w:t xml:space="preserve">                                                     </w:t>
      </w:r>
      <w:r w:rsidR="002E4C70" w:rsidRPr="005712B8">
        <w:t>Пояснительная записка</w:t>
      </w:r>
    </w:p>
    <w:p w:rsidR="002E4C70" w:rsidRDefault="002E4C70" w:rsidP="00AC0F1A">
      <w:pPr>
        <w:autoSpaceDE w:val="0"/>
        <w:autoSpaceDN w:val="0"/>
        <w:adjustRightInd w:val="0"/>
        <w:ind w:firstLine="284"/>
        <w:jc w:val="both"/>
      </w:pPr>
      <w:r w:rsidRPr="00675AC5">
        <w:t>Рабочая программа по физике для 10 класса</w:t>
      </w:r>
      <w:r w:rsidR="007A6351">
        <w:t xml:space="preserve"> </w:t>
      </w:r>
      <w:r w:rsidRPr="00675AC5">
        <w:t xml:space="preserve"> составлена на осно</w:t>
      </w:r>
      <w:r w:rsidR="00031239">
        <w:t>ве Программы по физике для 10</w:t>
      </w:r>
      <w:r w:rsidRPr="00675AC5">
        <w:t xml:space="preserve"> классов общеобразовательных учрежден</w:t>
      </w:r>
      <w:r>
        <w:t>ий</w:t>
      </w:r>
      <w:r w:rsidRPr="00675AC5">
        <w:t xml:space="preserve">, авторы программы </w:t>
      </w:r>
      <w:proofErr w:type="spellStart"/>
      <w:r w:rsidRPr="00675AC5">
        <w:t>В.С.Данюшен</w:t>
      </w:r>
      <w:r w:rsidR="009F5809">
        <w:t>ков</w:t>
      </w:r>
      <w:proofErr w:type="spellEnd"/>
      <w:r w:rsidR="009F5809">
        <w:t>, О.В. Коршунова, составитель</w:t>
      </w:r>
      <w:r w:rsidRPr="00675AC5">
        <w:t>: И.Г. Саенко</w:t>
      </w:r>
      <w:r>
        <w:t xml:space="preserve">. </w:t>
      </w:r>
      <w:r w:rsidRPr="00675AC5">
        <w:t>Программа среднего (полного) общего образования (базовый уровень) составлена на основе обязательного минимума содержания физическог</w:t>
      </w:r>
      <w:r w:rsidR="000720CF">
        <w:t>о образования и рассчитана на 68 часа в год по 2</w:t>
      </w:r>
      <w:r w:rsidR="00AC0F1A">
        <w:t xml:space="preserve"> часа в неделю:</w:t>
      </w:r>
    </w:p>
    <w:p w:rsidR="00AC0F1A" w:rsidRPr="000720CF" w:rsidRDefault="00AC0F1A" w:rsidP="000720CF">
      <w:pPr>
        <w:shd w:val="clear" w:color="auto" w:fill="FFFFFF"/>
        <w:spacing w:before="40" w:after="40"/>
        <w:ind w:firstLine="709"/>
        <w:jc w:val="both"/>
        <w:rPr>
          <w:color w:val="000000"/>
        </w:rPr>
      </w:pPr>
      <w:r>
        <w:rPr>
          <w:color w:val="000000"/>
        </w:rPr>
        <w:t>– 68 ч</w:t>
      </w:r>
      <w:r w:rsidR="000720CF">
        <w:rPr>
          <w:color w:val="000000"/>
        </w:rPr>
        <w:t>асов – федеральный компонент УП.</w:t>
      </w:r>
    </w:p>
    <w:p w:rsidR="002E4C70" w:rsidRPr="00985422" w:rsidRDefault="002E4C70" w:rsidP="002E4C70">
      <w:pPr>
        <w:pStyle w:val="a3"/>
        <w:ind w:firstLine="709"/>
        <w:jc w:val="both"/>
      </w:pPr>
      <w:r w:rsidRPr="00985422"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  <w:r>
        <w:t xml:space="preserve"> </w:t>
      </w:r>
      <w:r w:rsidRPr="005712B8">
        <w:t xml:space="preserve">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</w:t>
      </w:r>
    </w:p>
    <w:p w:rsidR="002E4C70" w:rsidRPr="00985422" w:rsidRDefault="002E4C70" w:rsidP="002E4C70">
      <w:pPr>
        <w:pStyle w:val="a3"/>
        <w:ind w:firstLine="709"/>
        <w:jc w:val="both"/>
      </w:pPr>
      <w:r w:rsidRPr="00985422">
        <w:t xml:space="preserve">В задачи обучения физике входит: </w:t>
      </w:r>
    </w:p>
    <w:p w:rsidR="002E4C70" w:rsidRPr="00985422" w:rsidRDefault="002E4C70" w:rsidP="002E4C70">
      <w:pPr>
        <w:pStyle w:val="a3"/>
        <w:ind w:firstLine="709"/>
        <w:jc w:val="both"/>
      </w:pPr>
      <w:r w:rsidRPr="00985422">
        <w:t xml:space="preserve">— развитие мышления учащихся, формирование у них умений самостоятельно приобретать и применять знания, </w:t>
      </w:r>
      <w:r>
        <w:t>н</w:t>
      </w:r>
      <w:r w:rsidRPr="00985422">
        <w:t>аблюдать и объяснять физические явления;</w:t>
      </w:r>
    </w:p>
    <w:p w:rsidR="002E4C70" w:rsidRPr="00985422" w:rsidRDefault="002E4C70" w:rsidP="002E4C70">
      <w:pPr>
        <w:pStyle w:val="a3"/>
        <w:ind w:firstLine="709"/>
        <w:jc w:val="both"/>
      </w:pPr>
      <w:r w:rsidRPr="00985422"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2E4C70" w:rsidRPr="00985422" w:rsidRDefault="002E4C70" w:rsidP="002E4C70">
      <w:pPr>
        <w:pStyle w:val="a3"/>
        <w:ind w:firstLine="709"/>
        <w:jc w:val="both"/>
      </w:pPr>
      <w:r w:rsidRPr="00985422"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2E4C70" w:rsidRPr="00985422" w:rsidRDefault="002E4C70" w:rsidP="002E4C70">
      <w:pPr>
        <w:pStyle w:val="a3"/>
        <w:ind w:firstLine="709"/>
        <w:jc w:val="both"/>
      </w:pPr>
      <w:r w:rsidRPr="00985422"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2E4C70" w:rsidRPr="005F6B57" w:rsidRDefault="002E4C70" w:rsidP="002E4C70">
      <w:pPr>
        <w:pStyle w:val="4"/>
        <w:ind w:firstLine="709"/>
        <w:jc w:val="both"/>
        <w:rPr>
          <w:b w:val="0"/>
          <w:bCs w:val="0"/>
        </w:rPr>
      </w:pPr>
      <w:r w:rsidRPr="005F6B57">
        <w:rPr>
          <w:b w:val="0"/>
        </w:rPr>
        <w:t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</w:t>
      </w:r>
    </w:p>
    <w:p w:rsidR="002E4C70" w:rsidRPr="001F73B0" w:rsidRDefault="002E4C70" w:rsidP="002E4C70">
      <w:pPr>
        <w:ind w:firstLine="709"/>
        <w:jc w:val="both"/>
      </w:pPr>
      <w:r w:rsidRPr="001F73B0">
        <w:t>Изучение физики связано с изучением математики, химии, биологии.</w:t>
      </w:r>
    </w:p>
    <w:p w:rsidR="002E4C70" w:rsidRPr="001F73B0" w:rsidRDefault="002E4C70" w:rsidP="002E4C70">
      <w:pPr>
        <w:ind w:firstLine="709"/>
        <w:jc w:val="both"/>
      </w:pPr>
      <w:r w:rsidRPr="001F73B0">
        <w:t>Знания материала по физике атомного ядра формируются с использованием знаний о периодической системе элементов Д. И. Менделеева, изотопах и составе атомных ядер (химия); о мутационном воздействии ионизирующей радиации (биология).</w:t>
      </w:r>
    </w:p>
    <w:p w:rsidR="002E4C70" w:rsidRPr="001F73B0" w:rsidRDefault="002E4C70" w:rsidP="002E4C70">
      <w:pPr>
        <w:ind w:firstLine="709"/>
        <w:jc w:val="both"/>
      </w:pPr>
      <w:r w:rsidRPr="001F73B0">
        <w:t>Базовый уровень изучения физики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2E4C70" w:rsidRDefault="002E4C70" w:rsidP="002E4C70">
      <w:pPr>
        <w:pStyle w:val="4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Рабочая программа и поурочное планирование включает в  себя основные вопросы курса физики 10 классов предусмотренных соответствующими разделами Государственного образовательного стандарта по физике.</w:t>
      </w:r>
    </w:p>
    <w:p w:rsidR="002E4C70" w:rsidRDefault="002E4C70" w:rsidP="002E4C70">
      <w:pPr>
        <w:pStyle w:val="a3"/>
        <w:ind w:firstLine="709"/>
        <w:jc w:val="both"/>
      </w:pPr>
      <w:r>
        <w:rPr>
          <w:sz w:val="22"/>
          <w:szCs w:val="22"/>
        </w:rPr>
        <w:t>О</w:t>
      </w:r>
      <w:r w:rsidRPr="005712B8">
        <w:rPr>
          <w:sz w:val="22"/>
          <w:szCs w:val="22"/>
        </w:rPr>
        <w:t>сновной материал включен</w:t>
      </w:r>
      <w:r>
        <w:rPr>
          <w:sz w:val="22"/>
          <w:szCs w:val="22"/>
        </w:rPr>
        <w:t xml:space="preserve"> в </w:t>
      </w:r>
      <w:r w:rsidRPr="005712B8">
        <w:rPr>
          <w:sz w:val="22"/>
          <w:szCs w:val="22"/>
        </w:rPr>
        <w:t>каждый раздел курса,</w:t>
      </w:r>
      <w:r>
        <w:rPr>
          <w:sz w:val="22"/>
          <w:szCs w:val="22"/>
        </w:rPr>
        <w:t xml:space="preserve"> требует</w:t>
      </w:r>
      <w:r w:rsidRPr="005712B8">
        <w:rPr>
          <w:sz w:val="22"/>
          <w:szCs w:val="22"/>
        </w:rPr>
        <w:t xml:space="preserve"> глубокого и прочного усвоения, которо</w:t>
      </w:r>
      <w:r>
        <w:rPr>
          <w:sz w:val="22"/>
          <w:szCs w:val="22"/>
        </w:rPr>
        <w:t>е</w:t>
      </w:r>
      <w:r w:rsidRPr="005712B8">
        <w:rPr>
          <w:sz w:val="22"/>
          <w:szCs w:val="22"/>
        </w:rPr>
        <w:t xml:space="preserve"> следует</w:t>
      </w:r>
      <w:r>
        <w:rPr>
          <w:sz w:val="22"/>
          <w:szCs w:val="22"/>
        </w:rPr>
        <w:t xml:space="preserve"> </w:t>
      </w:r>
      <w:r w:rsidRPr="005712B8">
        <w:rPr>
          <w:sz w:val="22"/>
          <w:szCs w:val="22"/>
        </w:rPr>
        <w:t>добиваться, не загружая память учащихся множеством частых фактов. Таким основным материалом являются для всего курса физики законы сохранения (энергии, импульса, электрического заряда); для механики — идеи относительности движения, основные понятия кинематики, законы Ньютона; для молекулярной физики — основные положения молекулярно-кинетической теории, основное уравнение молекулярно-кинетической теории идеального газа, первый закон термодинамики; для электродинамики — учение об электрическом  поле, электронная теория, закон Кулон</w:t>
      </w:r>
      <w:r>
        <w:rPr>
          <w:sz w:val="22"/>
          <w:szCs w:val="22"/>
        </w:rPr>
        <w:t>,</w:t>
      </w:r>
      <w:r w:rsidRPr="005712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Ома </w:t>
      </w:r>
      <w:r w:rsidRPr="00890DB2">
        <w:t xml:space="preserve">и Ампера, явление электромагнитной индукции;. В основной материал также входят важнейшие следствия из законов и теорий, их практическое применение. </w:t>
      </w:r>
      <w:r>
        <w:t>И</w:t>
      </w:r>
      <w:r w:rsidRPr="00890DB2">
        <w:t>зучени</w:t>
      </w:r>
      <w:r>
        <w:t>е</w:t>
      </w:r>
      <w:r w:rsidRPr="00890DB2">
        <w:t xml:space="preserve"> физических теорий, мировоззренческ</w:t>
      </w:r>
      <w:r>
        <w:t xml:space="preserve">ая </w:t>
      </w:r>
      <w:r w:rsidRPr="00890DB2">
        <w:t>интерпретаци</w:t>
      </w:r>
      <w:r>
        <w:t>я</w:t>
      </w:r>
      <w:r w:rsidRPr="00890DB2">
        <w:t xml:space="preserve"> законов формируют знания учащихся о современной научной картине мира.</w:t>
      </w:r>
    </w:p>
    <w:p w:rsidR="002E4C70" w:rsidRPr="00875374" w:rsidRDefault="002E4C70" w:rsidP="002E4C70">
      <w:pPr>
        <w:pStyle w:val="a3"/>
        <w:ind w:firstLine="709"/>
        <w:jc w:val="both"/>
      </w:pPr>
      <w:r w:rsidRPr="00875374">
        <w:lastRenderedPageBreak/>
        <w:t xml:space="preserve">Изучение школьного курса физики должно отражать теоретико-познавательные аспекты учебного материла — границы применимости физических теорий и соотношения между теориями различной степени общности, роль опыта в физике как источника знаний и критерия правильности теорий. Воспитанию учащихся служат сведения о перспективах развития физики и техники, о роли физики в ускорении научно-технического прогресса, из истории развития науки (молекулярно-кинетической теории, учения о полях, взглядов на природу света и строение вещества). </w:t>
      </w:r>
    </w:p>
    <w:p w:rsidR="002E4C70" w:rsidRPr="00A62509" w:rsidRDefault="002E4C70" w:rsidP="002E4C7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Наглядность преподавания физики и создание условий наилучшего понимания учащимися физической сущности изучаемого материала возможно через применение демонстрационного эксперимента. Перечень демонстраций необходимых для организации наглядности учебного процесса по каждому разделу указан в программе. У большинства учащихся дома в личном пользовании имеют компьютеры, что дает возможность расширять понятийную базу знаний учащихся по различным разделам курса физики. Использование обучающих программ расположенных в образовательных Интернет-сайтах  или использование </w:t>
      </w:r>
      <w:r>
        <w:rPr>
          <w:lang w:val="en-US" w:eastAsia="en-US"/>
        </w:rPr>
        <w:t>CD</w:t>
      </w:r>
      <w:r>
        <w:rPr>
          <w:lang w:eastAsia="en-US"/>
        </w:rPr>
        <w:t xml:space="preserve"> – дисков с обучающими программами («Живая физика», «Открытая физика» и др.) создает условия для формирования умений проводить виртуальный физический эксперимент.   </w:t>
      </w:r>
    </w:p>
    <w:p w:rsidR="002E4C70" w:rsidRDefault="002E4C70" w:rsidP="002E4C70">
      <w:pPr>
        <w:ind w:firstLine="709"/>
        <w:jc w:val="both"/>
      </w:pPr>
      <w:r>
        <w:t>В програм</w:t>
      </w:r>
      <w:r w:rsidR="00AC0F1A">
        <w:t>м</w:t>
      </w:r>
      <w:r w:rsidR="007A6351">
        <w:t>е предусмотрено выполнение пят</w:t>
      </w:r>
      <w:r w:rsidR="00AC0F1A">
        <w:t>и</w:t>
      </w:r>
      <w:r>
        <w:t xml:space="preserve"> </w:t>
      </w:r>
      <w:r w:rsidR="007A6351">
        <w:t>лабораторных работ и пя</w:t>
      </w:r>
      <w:r w:rsidR="00AC0F1A">
        <w:t>ти</w:t>
      </w:r>
      <w:r>
        <w:t xml:space="preserve"> контрольных работ по основн</w:t>
      </w:r>
      <w:r w:rsidR="00AC0F1A">
        <w:t>ым разделам курса физики 10 класса</w:t>
      </w:r>
      <w:r>
        <w:t xml:space="preserve">. </w:t>
      </w:r>
    </w:p>
    <w:p w:rsidR="002E4C70" w:rsidRPr="00CF5C72" w:rsidRDefault="002E4C70" w:rsidP="002E4C70">
      <w:pPr>
        <w:pStyle w:val="a3"/>
        <w:ind w:firstLine="709"/>
        <w:jc w:val="both"/>
      </w:pPr>
      <w:r w:rsidRPr="00CF5C72">
        <w:t xml:space="preserve">В процессе преподавания важно научить школьников применять основные положения науки для самостоятельного объяснения физических явлений, результатов эксперимента, действия приборов и установок. Выделение основного материала в каждом разделе курса физики помогает учителю обратить внимание учащихся на те вопросы, которые они должны глубоко и прочно усвоить. Физический эксперимент является органической частью школьного курса физики, важным методом обучения. </w:t>
      </w:r>
    </w:p>
    <w:p w:rsidR="002E4C70" w:rsidRPr="00CF5C72" w:rsidRDefault="002E4C70" w:rsidP="002E4C70">
      <w:pPr>
        <w:pStyle w:val="a3"/>
        <w:ind w:firstLine="709"/>
        <w:jc w:val="both"/>
      </w:pPr>
      <w:r w:rsidRPr="00CF5C72">
        <w:t>Решение основных учебно-воспитательных задач достигается на уроках сочетанием разнообразных форм и методов обучения. Большое значение придается самостоятельной работе учащихся: повторению и закреплению основного теоретического материала; выполнению фронтальных лабораторных работ; изучению некоторых практических приложений физики, когда теория вопроса уже усвоена; применению знаний в процессе решения задач; обобщению и систематизации знаний.</w:t>
      </w:r>
    </w:p>
    <w:p w:rsidR="002E4C70" w:rsidRPr="00CF5C72" w:rsidRDefault="002E4C70" w:rsidP="002E4C70">
      <w:pPr>
        <w:pStyle w:val="a3"/>
        <w:ind w:firstLine="709"/>
        <w:jc w:val="both"/>
      </w:pPr>
      <w:r w:rsidRPr="00CF5C72">
        <w:t xml:space="preserve">Следует уделять больше внимания на уроке работе учащихся с книгой: учебником, справочной литературой, книгой для чтения, хрестоматией и т. п. При работе с учебником необходимо формировать умение выделять в тексте основной материал, видеть и понимать логические связи внутри материала, объяснять изучаемые явления </w:t>
      </w:r>
      <w:r w:rsidRPr="00CF5C72">
        <w:rPr>
          <w:b/>
          <w:bCs/>
        </w:rPr>
        <w:t xml:space="preserve">и </w:t>
      </w:r>
      <w:r w:rsidRPr="00CF5C72">
        <w:t>процессы.</w:t>
      </w:r>
    </w:p>
    <w:p w:rsidR="002E4C70" w:rsidRDefault="002E4C70" w:rsidP="002E4C70">
      <w:pPr>
        <w:ind w:firstLine="709"/>
        <w:jc w:val="both"/>
      </w:pPr>
      <w:r w:rsidRPr="00CF5C72">
        <w:t>Рекомендуется проведение семинаров обобщающего характера, например по таким темам: законы сохранения импульса и энергии и их применение; применение электрического тока в промышленности и сельском хозяйстве.</w:t>
      </w:r>
    </w:p>
    <w:p w:rsidR="002E4C70" w:rsidRDefault="002E4C70" w:rsidP="002E4C70">
      <w:pPr>
        <w:pStyle w:val="a3"/>
        <w:ind w:firstLine="709"/>
        <w:jc w:val="both"/>
      </w:pPr>
      <w:r w:rsidRPr="006F62CD">
        <w:t>Решение физических задач должно проводиться в оптимальном сочетании с другими методами обучения. Из-за сокращения времени на изучение физики особое значение приобретают задачи, в решении которых используется несколько закономерностей; решение задач проводится, как правило, сначала в общем виде.</w:t>
      </w:r>
      <w:r>
        <w:t xml:space="preserve"> При решении</w:t>
      </w:r>
      <w:r w:rsidRPr="006F62CD">
        <w:t xml:space="preserve"> </w:t>
      </w:r>
      <w:r>
        <w:t>задач требующих применение нескольких законов, учитель показывает образец решения таких задач и предлагает подобные задачи для домашнего решения. Для учащихся испытывающих затруднение в решении указанных задач организуются индивидуальные консультации.</w:t>
      </w:r>
    </w:p>
    <w:p w:rsidR="002E4C70" w:rsidRDefault="002E4C70" w:rsidP="009F5809">
      <w:pPr>
        <w:jc w:val="both"/>
      </w:pPr>
    </w:p>
    <w:p w:rsidR="007A6351" w:rsidRDefault="007A6351" w:rsidP="009F580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14407" w:rsidRDefault="00114407" w:rsidP="009F580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14407" w:rsidRDefault="00114407" w:rsidP="009F580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14407" w:rsidRDefault="00114407" w:rsidP="009F580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5809" w:rsidRPr="009F5809" w:rsidRDefault="009F5809" w:rsidP="009F5809">
      <w:pPr>
        <w:tabs>
          <w:tab w:val="left" w:pos="0"/>
        </w:tabs>
        <w:jc w:val="center"/>
        <w:rPr>
          <w:b/>
        </w:rPr>
      </w:pPr>
      <w:r w:rsidRPr="009F5809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2E4C70" w:rsidRDefault="002E4C70" w:rsidP="002E4C70">
      <w:pPr>
        <w:jc w:val="center"/>
        <w:rPr>
          <w:b/>
          <w:bCs/>
        </w:rPr>
      </w:pPr>
    </w:p>
    <w:p w:rsidR="002E4C70" w:rsidRDefault="002E4C70" w:rsidP="002E4C70">
      <w:pPr>
        <w:jc w:val="center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491"/>
        <w:gridCol w:w="85"/>
        <w:gridCol w:w="5860"/>
        <w:gridCol w:w="1583"/>
      </w:tblGrid>
      <w:tr w:rsidR="00F56671" w:rsidTr="00E7767F">
        <w:tc>
          <w:tcPr>
            <w:tcW w:w="576" w:type="dxa"/>
            <w:gridSpan w:val="2"/>
          </w:tcPr>
          <w:p w:rsidR="00F56671" w:rsidRDefault="00F56671" w:rsidP="002E4C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860" w:type="dxa"/>
          </w:tcPr>
          <w:p w:rsidR="00F56671" w:rsidRDefault="00F56671" w:rsidP="002E4C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583" w:type="dxa"/>
          </w:tcPr>
          <w:p w:rsidR="00F56671" w:rsidRDefault="00F56671" w:rsidP="002E4C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F56671" w:rsidTr="00E7767F">
        <w:tc>
          <w:tcPr>
            <w:tcW w:w="491" w:type="dxa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 w:rsidRPr="002E4C70">
              <w:rPr>
                <w:bCs/>
              </w:rPr>
              <w:t>1.</w:t>
            </w:r>
          </w:p>
        </w:tc>
        <w:tc>
          <w:tcPr>
            <w:tcW w:w="5945" w:type="dxa"/>
            <w:gridSpan w:val="2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proofErr w:type="spellStart"/>
            <w:r w:rsidRPr="002E4C70">
              <w:rPr>
                <w:bCs/>
              </w:rPr>
              <w:t>Введение</w:t>
            </w:r>
            <w:r>
              <w:rPr>
                <w:bCs/>
              </w:rPr>
              <w:t>.Физика</w:t>
            </w:r>
            <w:proofErr w:type="spellEnd"/>
            <w:r>
              <w:rPr>
                <w:bCs/>
              </w:rPr>
              <w:t xml:space="preserve"> и познание мира.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945" w:type="dxa"/>
            <w:gridSpan w:val="2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Основные понятия </w:t>
            </w:r>
            <w:proofErr w:type="spellStart"/>
            <w:r>
              <w:rPr>
                <w:bCs/>
              </w:rPr>
              <w:t>кинематики</w:t>
            </w:r>
            <w:proofErr w:type="gramStart"/>
            <w:r>
              <w:rPr>
                <w:bCs/>
              </w:rPr>
              <w:t>:м</w:t>
            </w:r>
            <w:proofErr w:type="gramEnd"/>
            <w:r>
              <w:rPr>
                <w:bCs/>
              </w:rPr>
              <w:t>еханическое</w:t>
            </w:r>
            <w:proofErr w:type="spellEnd"/>
            <w:r>
              <w:rPr>
                <w:bCs/>
              </w:rPr>
              <w:t xml:space="preserve"> движение, система отчета, материальная точка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945" w:type="dxa"/>
            <w:gridSpan w:val="2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Траектория. Путь. Перемещение.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945" w:type="dxa"/>
            <w:gridSpan w:val="2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Равномерное прямолинейное движение. Скорость.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945" w:type="dxa"/>
            <w:gridSpan w:val="2"/>
          </w:tcPr>
          <w:p w:rsidR="00F56671" w:rsidRPr="002E4C70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Относительность </w:t>
            </w:r>
            <w:proofErr w:type="spellStart"/>
            <w:r>
              <w:rPr>
                <w:bCs/>
              </w:rPr>
              <w:t>движения.Принцип</w:t>
            </w:r>
            <w:proofErr w:type="spellEnd"/>
            <w:r>
              <w:rPr>
                <w:bCs/>
              </w:rPr>
              <w:t xml:space="preserve"> относительности.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945" w:type="dxa"/>
            <w:gridSpan w:val="2"/>
          </w:tcPr>
          <w:p w:rsidR="00F56671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Мгновенная </w:t>
            </w:r>
            <w:proofErr w:type="spellStart"/>
            <w:r>
              <w:rPr>
                <w:bCs/>
              </w:rPr>
              <w:t>скорость.Ускорение.Аналитическое</w:t>
            </w:r>
            <w:proofErr w:type="spellEnd"/>
            <w:r>
              <w:rPr>
                <w:bCs/>
              </w:rPr>
              <w:t xml:space="preserve"> описание </w:t>
            </w:r>
            <w:proofErr w:type="spellStart"/>
            <w:r>
              <w:rPr>
                <w:bCs/>
              </w:rPr>
              <w:t>равноскоренного</w:t>
            </w:r>
            <w:proofErr w:type="spellEnd"/>
            <w:r>
              <w:rPr>
                <w:bCs/>
              </w:rPr>
              <w:t xml:space="preserve"> движения.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945" w:type="dxa"/>
            <w:gridSpan w:val="2"/>
          </w:tcPr>
          <w:p w:rsidR="00F56671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Графики зависимости мгновенной скорости от времени при равномерном и равноускоренном движении.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945" w:type="dxa"/>
            <w:gridSpan w:val="2"/>
          </w:tcPr>
          <w:p w:rsidR="00F56671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Перемещение и пройденный путь при прямолинейном равномерном и равноускоренном движении.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945" w:type="dxa"/>
            <w:gridSpan w:val="2"/>
          </w:tcPr>
          <w:p w:rsidR="00F56671" w:rsidRDefault="00F56671" w:rsidP="002E4C70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Лабораторная работа 1. Измерение ускорения тела при равноускоренном движении.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 w:rsidRPr="007D3BF9">
              <w:rPr>
                <w:bCs/>
              </w:rPr>
              <w:t>Центростремительное ускорение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Повторительно-обобщающий урок по теме «Основы кинематики».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 по теме «Основы кинематики»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Первый закон Ньютона.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Инерциальные и неинерциальные системы отсчета. Равноправие инерциальных систем отсчета. Принцип относительности Галилея. Пространство и время в классической механике.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Масса.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Сила. Сложение сил.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Второй закон Ньютона.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Третий закон Ньютона.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Лабораторная работа 2. Определение центростремительного ускорения.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Гравитационные силы. Закон всемирного тяготения.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Сила тяжести. Свободное падение. Центр тяжести.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Лабораторная работа 3. Определение центра тяжести плоской криволинейной пластины.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Свободное падение вблизи поверхности Земли.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Движение искусственных спутников. Первая и вторая космические скорости. Предсказательная сила законов классической механики.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Силы упругости. Закон Гука.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Лабораторная работа 4. Измерение жесткости пружины.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Повторительно-обобщающий урок по теме «Основы динамики».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 по теме «Основы динамики».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Импульс тела. Закон сохранения импульса.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Реактивное движение. Использование законов механики для объяснения движения небесных тел и для развития космических исследований.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Механическая работа.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Мощность и КПД.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Потенциальная энергия. Потенциальная энергия тела, поднятого над поверхностью Земли.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Потенциальная энергия деформированной пружины.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Кинетическая энергия.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Закон сохранения энергии.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Повторительно-обобщающий урок по теме «Законы сохранения».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 по теме «Законы сохранения».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Основные положения молекулярно-кинетической теории и их опытное обоснование. Свойство газов, жидкостей и твердых тел.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Количество вещества и масса молекул.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Модель идеального газа. Границы применимости модели идеального газа. Давление газа. Связь между давлением идеального газа и средней кинетической энергией теплового движения его молекул.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Изопроцессы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газах.Абсолютная</w:t>
            </w:r>
            <w:proofErr w:type="spellEnd"/>
            <w:r>
              <w:rPr>
                <w:bCs/>
              </w:rPr>
              <w:t xml:space="preserve"> температура.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Измерение температуры. Температура – мера средней кинетической энергии.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Уравнение </w:t>
            </w:r>
            <w:proofErr w:type="spellStart"/>
            <w:r>
              <w:rPr>
                <w:bCs/>
              </w:rPr>
              <w:t>Менделеева-Клапейрона</w:t>
            </w:r>
            <w:proofErr w:type="spellEnd"/>
            <w:r>
              <w:rPr>
                <w:bCs/>
              </w:rPr>
              <w:t xml:space="preserve"> и его применение к </w:t>
            </w:r>
            <w:proofErr w:type="spellStart"/>
            <w:r>
              <w:rPr>
                <w:bCs/>
              </w:rPr>
              <w:t>изопроцессам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 xml:space="preserve"> Лабораторная работа 5. Оценка массы воздуха в классной комнате посредством необходимых измерений и вычислений.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Изменение агрегатных состояний вещества. Кипение. Условие кипения жидкости при данной температуре. Зависимость температуры кипения от давления.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Кристаллические и аморфные тела. Изменение агрегатных состояний вещества.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Повторительно-обобщающий урок по теме «Основы молекулярно-кинетической теории.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 по теме «Основы молекулярно-кинетической теории.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Основные понятия термодинамики. Внутренняя энергия идеального одноатомного газа, количество теплоты. Работа газа при изобарном процессе и ее графическая интерпретация.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bCs/>
              </w:rPr>
              <w:t>изопроцессам</w:t>
            </w:r>
            <w:proofErr w:type="spellEnd"/>
            <w:r>
              <w:rPr>
                <w:bCs/>
              </w:rPr>
              <w:t>. Уравнение теплового баланса.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Порядок и </w:t>
            </w:r>
            <w:proofErr w:type="spellStart"/>
            <w:r>
              <w:rPr>
                <w:bCs/>
              </w:rPr>
              <w:t>хаос.Необратимость</w:t>
            </w:r>
            <w:proofErr w:type="spellEnd"/>
            <w:r>
              <w:rPr>
                <w:bCs/>
              </w:rPr>
              <w:t xml:space="preserve"> тепловых процессов. Второй закон термодинамики. Его статистическое истолкование.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Принцип действия тепловых двигателей. КПД тепловых двигателей. Тепловые двигатели и охрана окружающей среды.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Повторительно-обобщающий урок по теме «Основы термодинамики»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Tr="00E7767F">
        <w:tc>
          <w:tcPr>
            <w:tcW w:w="491" w:type="dxa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945" w:type="dxa"/>
            <w:gridSpan w:val="2"/>
          </w:tcPr>
          <w:p w:rsidR="00F56671" w:rsidRDefault="00F56671" w:rsidP="007D3BF9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 по теме «Основы термодинамики»</w:t>
            </w:r>
          </w:p>
        </w:tc>
        <w:tc>
          <w:tcPr>
            <w:tcW w:w="1583" w:type="dxa"/>
          </w:tcPr>
          <w:p w:rsidR="00F56671" w:rsidRPr="002E4C70" w:rsidRDefault="00F56671" w:rsidP="00F56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6671" w:rsidRPr="009C6174" w:rsidTr="00E7767F">
        <w:tc>
          <w:tcPr>
            <w:tcW w:w="491" w:type="dxa"/>
          </w:tcPr>
          <w:p w:rsidR="00F56671" w:rsidRPr="009C6174" w:rsidRDefault="00F56671" w:rsidP="007D3BF9">
            <w:pPr>
              <w:jc w:val="both"/>
              <w:rPr>
                <w:b/>
                <w:bCs/>
              </w:rPr>
            </w:pPr>
          </w:p>
        </w:tc>
        <w:tc>
          <w:tcPr>
            <w:tcW w:w="5945" w:type="dxa"/>
            <w:gridSpan w:val="2"/>
          </w:tcPr>
          <w:p w:rsidR="00F56671" w:rsidRPr="009C6174" w:rsidRDefault="00F56671" w:rsidP="007D3B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уроки (4</w:t>
            </w:r>
            <w:r w:rsidRPr="009C6174">
              <w:rPr>
                <w:b/>
                <w:bCs/>
              </w:rPr>
              <w:t xml:space="preserve"> ч.)</w:t>
            </w:r>
          </w:p>
        </w:tc>
        <w:tc>
          <w:tcPr>
            <w:tcW w:w="1583" w:type="dxa"/>
          </w:tcPr>
          <w:p w:rsidR="00F56671" w:rsidRPr="009C6174" w:rsidRDefault="00F56671" w:rsidP="007D3BF9">
            <w:pPr>
              <w:jc w:val="both"/>
              <w:rPr>
                <w:b/>
                <w:bCs/>
              </w:rPr>
            </w:pPr>
          </w:p>
        </w:tc>
      </w:tr>
    </w:tbl>
    <w:p w:rsidR="007942BE" w:rsidRPr="00F56671" w:rsidRDefault="007942BE" w:rsidP="00F56671">
      <w:pPr>
        <w:jc w:val="both"/>
        <w:rPr>
          <w:b/>
          <w:bCs/>
        </w:rPr>
      </w:pPr>
      <w:bookmarkStart w:id="0" w:name="_GoBack"/>
      <w:bookmarkEnd w:id="0"/>
    </w:p>
    <w:sectPr w:rsidR="007942BE" w:rsidRPr="00F56671" w:rsidSect="0079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E4C70"/>
    <w:rsid w:val="00031239"/>
    <w:rsid w:val="00067A01"/>
    <w:rsid w:val="000720CF"/>
    <w:rsid w:val="000979C0"/>
    <w:rsid w:val="00100504"/>
    <w:rsid w:val="00114407"/>
    <w:rsid w:val="00140F45"/>
    <w:rsid w:val="00187EC6"/>
    <w:rsid w:val="00203F6D"/>
    <w:rsid w:val="002125D8"/>
    <w:rsid w:val="002A2896"/>
    <w:rsid w:val="002E4C70"/>
    <w:rsid w:val="0033569C"/>
    <w:rsid w:val="006B7EA7"/>
    <w:rsid w:val="006C05BD"/>
    <w:rsid w:val="0070008D"/>
    <w:rsid w:val="007942BE"/>
    <w:rsid w:val="007A6351"/>
    <w:rsid w:val="007D3BF9"/>
    <w:rsid w:val="00817EA3"/>
    <w:rsid w:val="00882FEC"/>
    <w:rsid w:val="00980BDC"/>
    <w:rsid w:val="009C6174"/>
    <w:rsid w:val="009F5809"/>
    <w:rsid w:val="00A650A1"/>
    <w:rsid w:val="00AC0F1A"/>
    <w:rsid w:val="00C03102"/>
    <w:rsid w:val="00C91A12"/>
    <w:rsid w:val="00D05F2F"/>
    <w:rsid w:val="00D10F9B"/>
    <w:rsid w:val="00E44D27"/>
    <w:rsid w:val="00E7767F"/>
    <w:rsid w:val="00EE0D49"/>
    <w:rsid w:val="00F56671"/>
    <w:rsid w:val="00F7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E4C70"/>
    <w:pPr>
      <w:keepNext/>
      <w:jc w:val="center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4C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2E4C70"/>
    <w:pPr>
      <w:ind w:firstLine="36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E4C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E4C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4C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E3DFA-51BD-48A4-89AB-37EF9A35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2015-03-30T13:08:00Z</cp:lastPrinted>
  <dcterms:created xsi:type="dcterms:W3CDTF">2018-10-03T06:24:00Z</dcterms:created>
  <dcterms:modified xsi:type="dcterms:W3CDTF">2018-10-03T06:24:00Z</dcterms:modified>
</cp:coreProperties>
</file>