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D" w:rsidRDefault="0023555D" w:rsidP="0023555D">
      <w:pPr>
        <w:pStyle w:val="a4"/>
        <w:jc w:val="center"/>
        <w:rPr>
          <w:rStyle w:val="a5"/>
          <w:b w:val="0"/>
          <w:sz w:val="28"/>
          <w:szCs w:val="28"/>
        </w:rPr>
      </w:pPr>
      <w:r w:rsidRPr="002153C7">
        <w:rPr>
          <w:rStyle w:val="a5"/>
          <w:b w:val="0"/>
          <w:sz w:val="28"/>
          <w:szCs w:val="28"/>
        </w:rPr>
        <w:t>МАОУ «Школа № 20 имени Кирилла и Мефодия»</w:t>
      </w:r>
    </w:p>
    <w:p w:rsidR="0023555D" w:rsidRPr="002153C7" w:rsidRDefault="0023555D" w:rsidP="00A9396B">
      <w:pPr>
        <w:pStyle w:val="a4"/>
        <w:jc w:val="center"/>
        <w:rPr>
          <w:rStyle w:val="a5"/>
          <w:b w:val="0"/>
          <w:sz w:val="28"/>
          <w:szCs w:val="28"/>
        </w:rPr>
      </w:pPr>
    </w:p>
    <w:p w:rsidR="0023555D" w:rsidRPr="002153C7" w:rsidRDefault="0023555D" w:rsidP="0023555D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2153C7">
        <w:rPr>
          <w:rStyle w:val="a5"/>
          <w:b w:val="0"/>
          <w:sz w:val="22"/>
          <w:szCs w:val="22"/>
        </w:rPr>
        <w:t>Утверждена на педсовете                  Сог</w:t>
      </w:r>
      <w:r>
        <w:rPr>
          <w:rStyle w:val="a5"/>
          <w:b w:val="0"/>
          <w:sz w:val="22"/>
          <w:szCs w:val="22"/>
        </w:rPr>
        <w:t>л</w:t>
      </w:r>
      <w:r w:rsidRPr="002153C7">
        <w:rPr>
          <w:rStyle w:val="a5"/>
          <w:b w:val="0"/>
          <w:sz w:val="22"/>
          <w:szCs w:val="22"/>
        </w:rPr>
        <w:t>асована</w:t>
      </w:r>
    </w:p>
    <w:p w:rsidR="0023555D" w:rsidRPr="002153C7" w:rsidRDefault="0023555D" w:rsidP="0023555D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2153C7">
        <w:rPr>
          <w:rStyle w:val="a5"/>
          <w:b w:val="0"/>
          <w:sz w:val="22"/>
          <w:szCs w:val="22"/>
        </w:rPr>
        <w:t>(протокол № 1 от 27.08.2015 г.)               директор шко</w:t>
      </w:r>
      <w:r>
        <w:rPr>
          <w:rStyle w:val="a5"/>
          <w:b w:val="0"/>
          <w:sz w:val="22"/>
          <w:szCs w:val="22"/>
        </w:rPr>
        <w:t>лы</w:t>
      </w:r>
      <w:r w:rsidRPr="002153C7">
        <w:rPr>
          <w:rStyle w:val="a5"/>
          <w:b w:val="0"/>
          <w:sz w:val="22"/>
          <w:szCs w:val="22"/>
        </w:rPr>
        <w:t>___________ Т.В.Комогорцева</w:t>
      </w:r>
    </w:p>
    <w:p w:rsidR="0023555D" w:rsidRPr="002153C7" w:rsidRDefault="003D47A1" w:rsidP="0023555D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«27» августа 2017</w:t>
      </w:r>
      <w:r w:rsidR="0023555D" w:rsidRPr="002153C7">
        <w:rPr>
          <w:rStyle w:val="a5"/>
          <w:b w:val="0"/>
          <w:sz w:val="22"/>
          <w:szCs w:val="22"/>
        </w:rPr>
        <w:t xml:space="preserve"> г.</w:t>
      </w:r>
    </w:p>
    <w:p w:rsidR="0023555D" w:rsidRDefault="0023555D" w:rsidP="00A9396B">
      <w:pPr>
        <w:pStyle w:val="a4"/>
        <w:jc w:val="center"/>
        <w:rPr>
          <w:rStyle w:val="a5"/>
          <w:b w:val="0"/>
        </w:rPr>
      </w:pPr>
    </w:p>
    <w:p w:rsidR="0023555D" w:rsidRDefault="0023555D" w:rsidP="0023555D">
      <w:pPr>
        <w:pStyle w:val="a4"/>
        <w:jc w:val="center"/>
        <w:rPr>
          <w:rStyle w:val="a5"/>
          <w:b w:val="0"/>
        </w:rPr>
      </w:pPr>
    </w:p>
    <w:p w:rsidR="0023555D" w:rsidRDefault="0023555D" w:rsidP="0023555D">
      <w:pPr>
        <w:pStyle w:val="a4"/>
        <w:jc w:val="center"/>
        <w:rPr>
          <w:rStyle w:val="a5"/>
          <w:b w:val="0"/>
        </w:rPr>
      </w:pPr>
    </w:p>
    <w:p w:rsidR="0023555D" w:rsidRDefault="0023555D" w:rsidP="0023555D">
      <w:pPr>
        <w:pStyle w:val="a4"/>
        <w:jc w:val="center"/>
        <w:rPr>
          <w:rStyle w:val="a5"/>
          <w:b w:val="0"/>
        </w:rPr>
      </w:pPr>
    </w:p>
    <w:p w:rsidR="0023555D" w:rsidRPr="002153C7" w:rsidRDefault="0023555D" w:rsidP="0023555D">
      <w:pPr>
        <w:pStyle w:val="a4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 xml:space="preserve">РАБОЧАЯ </w:t>
      </w:r>
      <w:r w:rsidRPr="002153C7">
        <w:rPr>
          <w:rStyle w:val="a5"/>
          <w:sz w:val="32"/>
          <w:szCs w:val="32"/>
        </w:rPr>
        <w:t>ПРОГРАММА</w:t>
      </w:r>
    </w:p>
    <w:p w:rsidR="0023555D" w:rsidRPr="002153C7" w:rsidRDefault="0023555D" w:rsidP="0023555D">
      <w:pPr>
        <w:pStyle w:val="a4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ПО    ГЕОМЕТРИИ    11   КЛАСС</w:t>
      </w:r>
    </w:p>
    <w:p w:rsidR="0023555D" w:rsidRPr="00A34817" w:rsidRDefault="00A34817" w:rsidP="0023555D">
      <w:pPr>
        <w:pStyle w:val="a4"/>
        <w:jc w:val="center"/>
        <w:rPr>
          <w:rStyle w:val="a5"/>
          <w:sz w:val="32"/>
          <w:szCs w:val="32"/>
        </w:rPr>
      </w:pPr>
      <w:r w:rsidRPr="00A34817">
        <w:rPr>
          <w:rStyle w:val="a5"/>
          <w:sz w:val="32"/>
          <w:szCs w:val="32"/>
        </w:rPr>
        <w:t>2015-16 учебный год.</w:t>
      </w:r>
    </w:p>
    <w:p w:rsidR="00A34817" w:rsidRDefault="00A34817" w:rsidP="0023555D">
      <w:pPr>
        <w:pStyle w:val="a4"/>
        <w:jc w:val="center"/>
        <w:rPr>
          <w:rStyle w:val="a5"/>
          <w:sz w:val="28"/>
          <w:szCs w:val="28"/>
        </w:rPr>
      </w:pPr>
      <w:r w:rsidRPr="00A34817">
        <w:rPr>
          <w:rStyle w:val="a5"/>
          <w:sz w:val="28"/>
          <w:szCs w:val="28"/>
        </w:rPr>
        <w:t xml:space="preserve">по учебнику Л.С.Атанасяна, В.Ф. Бутузова, </w:t>
      </w:r>
    </w:p>
    <w:p w:rsidR="00A34817" w:rsidRPr="00A34817" w:rsidRDefault="00A34817" w:rsidP="0023555D">
      <w:pPr>
        <w:pStyle w:val="a4"/>
        <w:jc w:val="center"/>
        <w:rPr>
          <w:rStyle w:val="a5"/>
          <w:sz w:val="28"/>
          <w:szCs w:val="28"/>
        </w:rPr>
      </w:pPr>
      <w:r w:rsidRPr="00A34817">
        <w:rPr>
          <w:rStyle w:val="a5"/>
          <w:sz w:val="28"/>
          <w:szCs w:val="28"/>
        </w:rPr>
        <w:t>С.Б. Кадомцева, Л.С. Киселёва, Э.Т.Позняк</w:t>
      </w:r>
    </w:p>
    <w:p w:rsidR="00A34817" w:rsidRDefault="00A34817" w:rsidP="0023555D">
      <w:pPr>
        <w:pStyle w:val="a4"/>
        <w:jc w:val="center"/>
        <w:rPr>
          <w:rStyle w:val="a5"/>
          <w:b w:val="0"/>
        </w:rPr>
      </w:pPr>
    </w:p>
    <w:p w:rsidR="00A34817" w:rsidRDefault="00A34817" w:rsidP="0023555D">
      <w:pPr>
        <w:pStyle w:val="a4"/>
        <w:jc w:val="center"/>
        <w:rPr>
          <w:rStyle w:val="a5"/>
          <w:b w:val="0"/>
        </w:rPr>
      </w:pPr>
    </w:p>
    <w:p w:rsidR="00A34817" w:rsidRDefault="00A34817" w:rsidP="00A34817">
      <w:pPr>
        <w:pStyle w:val="a4"/>
        <w:jc w:val="right"/>
        <w:rPr>
          <w:rStyle w:val="a5"/>
          <w:b w:val="0"/>
        </w:rPr>
      </w:pPr>
      <w:r>
        <w:rPr>
          <w:rStyle w:val="a5"/>
          <w:b w:val="0"/>
        </w:rPr>
        <w:t>2 часа в неделю, всего 68 часов.</w:t>
      </w:r>
    </w:p>
    <w:p w:rsidR="00A34817" w:rsidRDefault="00A34817" w:rsidP="003D47A1">
      <w:pPr>
        <w:pStyle w:val="a4"/>
        <w:jc w:val="right"/>
        <w:rPr>
          <w:rStyle w:val="a5"/>
          <w:b w:val="0"/>
        </w:rPr>
      </w:pPr>
      <w:r>
        <w:rPr>
          <w:rStyle w:val="a5"/>
          <w:b w:val="0"/>
        </w:rPr>
        <w:t>Програм</w:t>
      </w:r>
      <w:r w:rsidR="003D47A1">
        <w:rPr>
          <w:rStyle w:val="a5"/>
          <w:b w:val="0"/>
        </w:rPr>
        <w:t>му составила учитель математики</w:t>
      </w:r>
    </w:p>
    <w:p w:rsidR="003D47A1" w:rsidRPr="00A34817" w:rsidRDefault="003D47A1" w:rsidP="003D47A1">
      <w:pPr>
        <w:pStyle w:val="a4"/>
        <w:jc w:val="right"/>
        <w:rPr>
          <w:rStyle w:val="a5"/>
          <w:b w:val="0"/>
        </w:rPr>
      </w:pPr>
      <w:r>
        <w:rPr>
          <w:rStyle w:val="a5"/>
          <w:b w:val="0"/>
        </w:rPr>
        <w:t>Карцева И.А.</w:t>
      </w:r>
    </w:p>
    <w:p w:rsidR="0023555D" w:rsidRDefault="0023555D" w:rsidP="0023555D">
      <w:pPr>
        <w:pStyle w:val="a4"/>
        <w:jc w:val="center"/>
        <w:rPr>
          <w:rStyle w:val="a5"/>
        </w:rPr>
      </w:pPr>
    </w:p>
    <w:p w:rsidR="00A34817" w:rsidRPr="002153C7" w:rsidRDefault="00A34817" w:rsidP="0023555D">
      <w:pPr>
        <w:pStyle w:val="a4"/>
        <w:jc w:val="center"/>
        <w:rPr>
          <w:rStyle w:val="a5"/>
        </w:rPr>
      </w:pPr>
    </w:p>
    <w:p w:rsidR="0023555D" w:rsidRPr="002153C7" w:rsidRDefault="0023555D" w:rsidP="0023555D">
      <w:pPr>
        <w:pStyle w:val="a4"/>
        <w:jc w:val="center"/>
        <w:rPr>
          <w:rStyle w:val="a5"/>
        </w:rPr>
      </w:pPr>
    </w:p>
    <w:p w:rsidR="0023555D" w:rsidRPr="002153C7" w:rsidRDefault="0023555D" w:rsidP="0023555D">
      <w:pPr>
        <w:pStyle w:val="a4"/>
        <w:jc w:val="center"/>
        <w:rPr>
          <w:rStyle w:val="a5"/>
        </w:rPr>
      </w:pPr>
    </w:p>
    <w:p w:rsidR="0023555D" w:rsidRPr="002153C7" w:rsidRDefault="0023555D" w:rsidP="0023555D">
      <w:pPr>
        <w:pStyle w:val="a4"/>
        <w:jc w:val="center"/>
        <w:rPr>
          <w:rStyle w:val="a5"/>
        </w:rPr>
      </w:pPr>
    </w:p>
    <w:p w:rsidR="0023555D" w:rsidRDefault="0023555D" w:rsidP="0023555D">
      <w:pPr>
        <w:pStyle w:val="a4"/>
        <w:jc w:val="center"/>
        <w:rPr>
          <w:rStyle w:val="a5"/>
        </w:rPr>
      </w:pPr>
      <w:r>
        <w:rPr>
          <w:rStyle w:val="a5"/>
        </w:rPr>
        <w:t>Великий Новгород</w:t>
      </w:r>
    </w:p>
    <w:p w:rsidR="0023555D" w:rsidRPr="002153C7" w:rsidRDefault="003D47A1" w:rsidP="00A9396B">
      <w:pPr>
        <w:pStyle w:val="a4"/>
        <w:jc w:val="center"/>
        <w:rPr>
          <w:rStyle w:val="a5"/>
        </w:rPr>
      </w:pPr>
      <w:r>
        <w:rPr>
          <w:rStyle w:val="a5"/>
        </w:rPr>
        <w:t>2017</w:t>
      </w:r>
      <w:r w:rsidR="0023555D">
        <w:rPr>
          <w:rStyle w:val="a5"/>
        </w:rPr>
        <w:t>г.</w:t>
      </w:r>
    </w:p>
    <w:p w:rsidR="0023555D" w:rsidRDefault="0023555D" w:rsidP="0023555D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555D" w:rsidRDefault="0023555D" w:rsidP="0023555D">
      <w:pPr>
        <w:pBdr>
          <w:bottom w:val="single" w:sz="4" w:space="3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A34817" w:rsidRPr="00A9396B" w:rsidRDefault="00A34817" w:rsidP="00A34817">
      <w:pPr>
        <w:pBdr>
          <w:bottom w:val="single" w:sz="4" w:space="3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34817" w:rsidRDefault="00A34817" w:rsidP="0023555D">
      <w:pPr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Данная Рабочая программа ориентирована на учащихся 11 класса и реализуется на основе «Программы общеобразовательных учреждений по геометрии 10-11 класс», составитель Бурмистрова Т.А.- М.: Просвещение, 2009 г.</w:t>
      </w:r>
    </w:p>
    <w:p w:rsidR="0023555D" w:rsidRPr="00A9396B" w:rsidRDefault="0023555D" w:rsidP="0023555D">
      <w:pPr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Рабочая  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23555D" w:rsidRPr="00A9396B" w:rsidRDefault="0023555D" w:rsidP="0023555D">
      <w:pPr>
        <w:spacing w:after="0" w:line="225" w:lineRule="atLeast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23555D" w:rsidRPr="00A9396B" w:rsidRDefault="0023555D" w:rsidP="0023555D">
      <w:pPr>
        <w:spacing w:after="0" w:line="225" w:lineRule="atLeast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Рабочая программа выполняет две основные функции:</w:t>
      </w:r>
    </w:p>
    <w:p w:rsidR="0023555D" w:rsidRPr="00A9396B" w:rsidRDefault="0023555D" w:rsidP="0023555D">
      <w:pPr>
        <w:spacing w:after="0" w:line="225" w:lineRule="atLeast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Информационно-методическая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3555D" w:rsidRPr="00A9396B" w:rsidRDefault="0023555D" w:rsidP="0023555D">
      <w:pPr>
        <w:spacing w:after="0" w:line="225" w:lineRule="atLeast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Организационно-планирующая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555D" w:rsidRPr="00A9396B" w:rsidRDefault="0023555D" w:rsidP="0023555D">
      <w:pPr>
        <w:spacing w:after="0" w:line="240" w:lineRule="auto"/>
        <w:ind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Цели</w:t>
      </w:r>
    </w:p>
    <w:p w:rsidR="0023555D" w:rsidRPr="00A9396B" w:rsidRDefault="0023555D" w:rsidP="0023555D">
      <w:pPr>
        <w:spacing w:after="0" w:line="225" w:lineRule="atLeast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Изучение математики в старшей школе на базовом уровне направлено на достижение следующих целей:</w:t>
      </w:r>
    </w:p>
    <w:p w:rsidR="0023555D" w:rsidRPr="00A9396B" w:rsidRDefault="0023555D" w:rsidP="0023555D">
      <w:pPr>
        <w:numPr>
          <w:ilvl w:val="0"/>
          <w:numId w:val="3"/>
        </w:numPr>
        <w:spacing w:after="0" w:line="240" w:lineRule="auto"/>
        <w:ind w:left="360" w:right="56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формирование представлений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23555D" w:rsidRPr="00A9396B" w:rsidRDefault="0023555D" w:rsidP="0023555D">
      <w:pPr>
        <w:numPr>
          <w:ilvl w:val="0"/>
          <w:numId w:val="3"/>
        </w:numPr>
        <w:spacing w:after="0" w:line="240" w:lineRule="auto"/>
        <w:ind w:left="360" w:right="56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развитие 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3555D" w:rsidRPr="00A9396B" w:rsidRDefault="0023555D" w:rsidP="0023555D">
      <w:pPr>
        <w:numPr>
          <w:ilvl w:val="0"/>
          <w:numId w:val="3"/>
        </w:numPr>
        <w:spacing w:after="0" w:line="240" w:lineRule="auto"/>
        <w:ind w:left="360" w:right="56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овладение математическими знаниями и умениями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555D" w:rsidRPr="00A9396B" w:rsidRDefault="0023555D" w:rsidP="0023555D">
      <w:pPr>
        <w:numPr>
          <w:ilvl w:val="0"/>
          <w:numId w:val="3"/>
        </w:numPr>
        <w:spacing w:after="0" w:line="240" w:lineRule="auto"/>
        <w:ind w:left="360" w:right="56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воспитание </w:t>
      </w: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3555D" w:rsidRPr="00A9396B" w:rsidRDefault="0023555D" w:rsidP="0023555D">
      <w:pPr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Место предмета в федеральном базисном учебном плане</w:t>
      </w:r>
    </w:p>
    <w:p w:rsidR="0023555D" w:rsidRPr="00A9396B" w:rsidRDefault="0023555D" w:rsidP="0023555D">
      <w:pPr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9396B">
        <w:rPr>
          <w:rFonts w:ascii="Times New Roman" w:eastAsia="Times New Roman" w:hAnsi="Times New Roman" w:cs="Times New Roman"/>
          <w:i/>
          <w:iCs/>
          <w:color w:val="000000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на геометрию по 2 часа в неделю и 68 часов в 11 классе.</w:t>
      </w:r>
    </w:p>
    <w:p w:rsidR="0023555D" w:rsidRPr="00A9396B" w:rsidRDefault="0023555D" w:rsidP="0023555D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23555D" w:rsidRPr="0023555D" w:rsidRDefault="0023555D" w:rsidP="0023555D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ГЕОМЕТРИЯ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Тела и поверхности вращения.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Шар и сфера, их сечения, касательная плоскость к сфере.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Объемы тел и площади их поверхностей.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Понятие об объеме тела. Отношение объемов подобных тел.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Координаты и векторы.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23555D" w:rsidRPr="0023555D" w:rsidRDefault="0023555D" w:rsidP="0023555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3555D" w:rsidRPr="0023555D" w:rsidRDefault="0023555D" w:rsidP="0023555D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23555D">
        <w:rPr>
          <w:rFonts w:ascii="Calibri" w:eastAsia="Times New Roman" w:hAnsi="Calibri" w:cs="Times New Roman"/>
          <w:b/>
          <w:bCs/>
          <w:i/>
          <w:iCs/>
          <w:color w:val="000000"/>
          <w:sz w:val="28"/>
        </w:rPr>
        <w:t>Цели:</w:t>
      </w:r>
    </w:p>
    <w:p w:rsidR="0023555D" w:rsidRPr="0023555D" w:rsidRDefault="0023555D" w:rsidP="0023555D">
      <w:pPr>
        <w:numPr>
          <w:ilvl w:val="0"/>
          <w:numId w:val="4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23555D" w:rsidRPr="0023555D" w:rsidRDefault="0023555D" w:rsidP="0023555D">
      <w:pPr>
        <w:numPr>
          <w:ilvl w:val="0"/>
          <w:numId w:val="4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lastRenderedPageBreak/>
        <w:t>Научить владеть новыми понятиями, переводить аналитическую зависимость в наглядную форму и обратно;</w:t>
      </w:r>
    </w:p>
    <w:p w:rsidR="00A9396B" w:rsidRDefault="00A9396B" w:rsidP="0023555D">
      <w:pPr>
        <w:spacing w:after="0" w:line="225" w:lineRule="atLeast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8"/>
        </w:rPr>
      </w:pPr>
    </w:p>
    <w:p w:rsidR="0023555D" w:rsidRPr="0023555D" w:rsidRDefault="0023555D" w:rsidP="0023555D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23555D">
        <w:rPr>
          <w:rFonts w:ascii="Calibri" w:eastAsia="Times New Roman" w:hAnsi="Calibri" w:cs="Times New Roman"/>
          <w:b/>
          <w:bCs/>
          <w:i/>
          <w:iCs/>
          <w:color w:val="000000"/>
          <w:sz w:val="28"/>
        </w:rPr>
        <w:t>Задачи: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Уметь решать задачи на построение сечений, нахождение угла между прямой и плоскостью;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Выполнять сложение  и вычитание векторов в пространстве;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Находить площади поверхности многогранников;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Изучить основные свойства плоскости;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Рассмотреть взаимное расположение двух прямых, прямой и плоскости;</w:t>
      </w:r>
    </w:p>
    <w:p w:rsidR="0023555D" w:rsidRPr="0023555D" w:rsidRDefault="0023555D" w:rsidP="0023555D">
      <w:pPr>
        <w:numPr>
          <w:ilvl w:val="0"/>
          <w:numId w:val="5"/>
        </w:numPr>
        <w:spacing w:after="0" w:line="240" w:lineRule="auto"/>
        <w:ind w:left="1260"/>
        <w:rPr>
          <w:rFonts w:ascii="Calibri" w:eastAsia="Times New Roman" w:hAnsi="Calibri" w:cs="Arial"/>
          <w:color w:val="000000"/>
        </w:rPr>
      </w:pPr>
      <w:r w:rsidRPr="0023555D">
        <w:rPr>
          <w:rFonts w:ascii="Calibri" w:eastAsia="Times New Roman" w:hAnsi="Calibri" w:cs="Arial"/>
          <w:i/>
          <w:iCs/>
          <w:color w:val="000000"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23555D" w:rsidRDefault="0023555D" w:rsidP="00235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23555D" w:rsidRDefault="0023555D" w:rsidP="00235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23555D" w:rsidRPr="0023555D" w:rsidRDefault="0023555D" w:rsidP="0023555D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СОДЕРЖАНИЕ ПРОГРАММЫ</w:t>
      </w:r>
    </w:p>
    <w:p w:rsidR="0023555D" w:rsidRDefault="0023555D" w:rsidP="00235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11 класс (2ч в неделю, всего 68 ч)</w:t>
      </w:r>
    </w:p>
    <w:p w:rsidR="00A34817" w:rsidRPr="0023555D" w:rsidRDefault="00A34817" w:rsidP="00D076E6">
      <w:pPr>
        <w:spacing w:after="0" w:line="225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1.</w:t>
      </w:r>
      <w:r w:rsidR="00D076E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Векторы в пространстве (6 ч.)</w:t>
      </w:r>
    </w:p>
    <w:p w:rsidR="0023555D" w:rsidRPr="0023555D" w:rsidRDefault="00D076E6" w:rsidP="00D076E6">
      <w:pPr>
        <w:spacing w:after="0" w:line="225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</w:t>
      </w:r>
      <w:r w:rsidR="0023555D"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 Координаты точки и координаты векторов в  пространстве. Движения (15 ч).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Цель: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введение понятие прямоугольной системы координат в пространстве; знакомство с координатно-векторным методом  решения задач.</w:t>
      </w:r>
    </w:p>
    <w:p w:rsidR="0023555D" w:rsidRPr="0023555D" w:rsidRDefault="0023555D" w:rsidP="0023555D">
      <w:pPr>
        <w:spacing w:after="0" w:line="225" w:lineRule="atLeast"/>
        <w:ind w:right="-36"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3E3E3E"/>
        </w:rPr>
        <w:t>Цели: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О с н о в н а я  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23555D" w:rsidRPr="0023555D" w:rsidRDefault="00D076E6" w:rsidP="0023555D">
      <w:pPr>
        <w:spacing w:after="0" w:line="225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3.Цилиндр, конус, шар (16</w:t>
      </w:r>
      <w:r w:rsidR="0023555D"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ч)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Цель: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выработка у учащихся систематических сведений об основных видах тел вращения.</w:t>
      </w:r>
    </w:p>
    <w:p w:rsidR="0023555D" w:rsidRPr="0023555D" w:rsidRDefault="0023555D" w:rsidP="0023555D">
      <w:pPr>
        <w:spacing w:after="0" w:line="225" w:lineRule="atLeast"/>
        <w:ind w:right="-36"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Цели: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 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 щихся: круглые тела рассматривать на примере конкретных геометрических тел, изучать взаимное расположение круг 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 должить работу по  формированию логических и графических умений.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О с н о в н а я  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В данной теме обобщаются сведения из планиметрии об окружности и круге, о взаимном расположении прямой и окружности,  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23555D" w:rsidRPr="0023555D" w:rsidRDefault="00D076E6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4</w:t>
      </w:r>
      <w:r w:rsidR="0023555D"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Объем и площадь поверхности (17 л</w:t>
      </w:r>
      <w:r w:rsidR="0023555D"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ч).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 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Цель: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систематизация  изучения многогранников и тел вращения в ходе решения задач на вычисление их объемов.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3E3E3E"/>
        </w:rPr>
        <w:t>Цели: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 продолжить систематическое изучение многогранников и тел вращения в ходе решения задач на вычисление их объемов.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 Понятие объема вводить по аналогии с понятием площади плоской фигуры и формулировать основные свойства объемов.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так как вопрос об объемах принадлежит, по существу, к труд ным разделам высшей математики. Поэтому нужные результа ты устанавливать, руководствуясь больше наглядными со ображениями. Учебный материал главы в основном должен усвоиться в процессе решения задач.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О с н о в н а я  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Повторение (14 ч.)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Цель: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повторение и систематизация материала 11 класса.</w:t>
      </w:r>
    </w:p>
    <w:p w:rsidR="0023555D" w:rsidRPr="0023555D" w:rsidRDefault="0023555D" w:rsidP="0023555D">
      <w:pPr>
        <w:spacing w:after="0" w:line="22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Цели: </w:t>
      </w: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p w:rsidR="0023555D" w:rsidRDefault="0023555D" w:rsidP="0023555D">
      <w:pPr>
        <w:pBdr>
          <w:bottom w:val="single" w:sz="4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</w:p>
    <w:p w:rsidR="0023555D" w:rsidRPr="0023555D" w:rsidRDefault="0023555D" w:rsidP="002355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Календарно-тематический план</w:t>
      </w:r>
    </w:p>
    <w:p w:rsidR="00815F5F" w:rsidRDefault="00815F5F" w:rsidP="0023555D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759b11adebc0089ef5dcfac3fe706fc55631b725"/>
      <w:bookmarkStart w:id="1" w:name="1"/>
      <w:bookmarkEnd w:id="0"/>
      <w:bookmarkEnd w:id="1"/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7"/>
        <w:gridCol w:w="851"/>
        <w:gridCol w:w="1275"/>
        <w:gridCol w:w="142"/>
        <w:gridCol w:w="2410"/>
        <w:gridCol w:w="1276"/>
        <w:gridCol w:w="708"/>
        <w:gridCol w:w="851"/>
      </w:tblGrid>
      <w:tr w:rsidR="00A9396B" w:rsidRPr="00E30309" w:rsidTr="00A9396B">
        <w:trPr>
          <w:trHeight w:val="83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№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п\п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Содержание материала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9475D4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475D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9475D4" w:rsidRDefault="009475D4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475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Формируемые ЗУНы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Вид контроля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Область взаимодействия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ФАКТ</w:t>
            </w: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</w:t>
            </w:r>
            <w:r w:rsidR="0060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V.  </w:t>
            </w:r>
            <w:r w:rsidR="00600650" w:rsidRPr="0060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Векторы в пространстве </w:t>
            </w:r>
            <w:r w:rsidR="0060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(6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часов).</w:t>
            </w:r>
          </w:p>
          <w:p w:rsidR="000F0CD7" w:rsidRPr="00E30309" w:rsidRDefault="000F0CD7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1-6 урок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1-</w:t>
            </w:r>
          </w:p>
        </w:tc>
      </w:tr>
      <w:tr w:rsidR="004179E0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6" w:rsidRPr="00E30309" w:rsidRDefault="00D076E6" w:rsidP="00D076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D07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понятие вектора в пространстве</w:t>
            </w:r>
          </w:p>
          <w:p w:rsidR="004179E0" w:rsidRPr="00E30309" w:rsidRDefault="004179E0" w:rsidP="00D0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9E0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D076E6" w:rsidP="00D0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выполнять сложение и вычитание вектора в пространстве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9E0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9E0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Компланарные векторы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Сам.работа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9E0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Обощающий урок по теме</w:t>
            </w:r>
            <w:r w:rsid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вектора в пространств</w:t>
            </w:r>
            <w:r w:rsid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» </w:t>
            </w:r>
            <w:r w:rsidR="00407E42" w:rsidRP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ЕГЭ.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9E0" w:rsidRPr="00E30309" w:rsidTr="00600650">
        <w:trPr>
          <w:trHeight w:val="50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60065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50" w:rsidRPr="00E30309" w:rsidRDefault="00600650" w:rsidP="00600650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1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 </w:t>
            </w:r>
          </w:p>
          <w:p w:rsidR="004179E0" w:rsidRPr="00E30309" w:rsidRDefault="00600650" w:rsidP="006006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 векторы в пространстве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9475D4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6" w:rsidRDefault="00D076E6" w:rsidP="00D0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уметь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применять знания по теме при решении задач</w:t>
            </w:r>
          </w:p>
          <w:p w:rsidR="004179E0" w:rsidRPr="00D076E6" w:rsidRDefault="004179E0" w:rsidP="00D076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E0" w:rsidRPr="00600650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E0" w:rsidRPr="00E30309" w:rsidRDefault="004179E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0650" w:rsidRPr="00E30309" w:rsidTr="00A34817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50" w:rsidRPr="00E30309" w:rsidRDefault="0060065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0650" w:rsidRPr="00E30309" w:rsidTr="00A34817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50" w:rsidRPr="00E30309" w:rsidRDefault="00600650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V.  Метод координат в пространстве (15 часов).</w:t>
            </w:r>
          </w:p>
          <w:p w:rsidR="00600650" w:rsidRPr="00E30309" w:rsidRDefault="00600650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§1.  Координа</w:t>
            </w:r>
            <w:r w:rsidR="000F0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 точки и координаты вектора (7 - 21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урок)</w:t>
            </w:r>
          </w:p>
          <w:p w:rsidR="00600650" w:rsidRPr="00E30309" w:rsidRDefault="00600650" w:rsidP="009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2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-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F9042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Анализ КР, РНО. 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Прямоугольная система координат Координаты вектора</w:t>
            </w:r>
            <w:r w:rsidR="00F35C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пространстве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Алгоритм разложения векторов по координатным векторам.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строить точки по их координатам и находить координаты точки, изображенной в заданной системе координат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Координаты вектора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Мат. диктант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Алгоритмы разложения векторов по координатным векторам.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применять их при выполнении упражнений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Координаты вектора. Действия над векторами.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Алгоритмы сложения двух и более векторов, произведение вектора на число, разности двух векторов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применять их при выполнении упражнений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№1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ДМ (15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="006D35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признаки коллинеарности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векторов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доказывать их коллениарность и компланарность.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формулы координат середины отрезка, формулы длины вектора и расстояния между двумя точками.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применять указанные формулы для решения стереометрических задач координатно-векторным методом.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Теоретический опрос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Корректирующая самостоятельная работа № 2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(15 мин)ДМ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261F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простейших задач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координатах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Тест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алгоритм вычисления длины вектора, длины отрезка, координат середины отрезка, построение точек по координатам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применять алгоритмы вычисления длины вектора, длины отрезка, координат середины отрезка,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построения точек по координатам при решении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  <w:r w:rsidR="0060065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0065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4A5E3F">
            <w:pPr>
              <w:spacing w:after="0" w:line="240" w:lineRule="auto"/>
              <w:ind w:right="-25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Контрольная работа № </w:t>
            </w:r>
            <w:r w:rsidR="0060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</w:p>
          <w:p w:rsidR="00A9396B" w:rsidRPr="00E30309" w:rsidRDefault="00A9396B" w:rsidP="004A5E3F">
            <w:pPr>
              <w:spacing w:after="0" w:line="240" w:lineRule="auto"/>
              <w:ind w:right="-25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по теме «Координаты точки и координаты вектора»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</w:t>
            </w:r>
            <w:r w:rsidR="004A5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 ДМ  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  <w:r w:rsidR="0060065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6D352E" w:rsidRDefault="00A9396B" w:rsidP="006D352E">
            <w:pPr>
              <w:tabs>
                <w:tab w:val="left" w:pos="175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§2. Скалярное произведение векторов (4 часа)</w:t>
            </w:r>
            <w:r w:rsidR="000F0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14-17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F90420" w:rsidP="000261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Анализ кр, РНО. 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Угол между векторами.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об угле между векторами, скалярном квадрате вектора.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между прямыми.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  <w:r w:rsidR="004A5E3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Скалярное произведение векторов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Математический диктант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 с самопроверкой)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</w:t>
            </w:r>
            <w:r w:rsidR="004A5E3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Вычисление углов между прямыми и плоскостями.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Сам.работа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Текущий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</w:t>
            </w:r>
            <w:r w:rsidR="004A5E3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вопросов теории и решение задач</w:t>
            </w:r>
            <w:r w:rsidR="00711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теме: «</w:t>
            </w:r>
            <w:r w:rsidR="0071167A" w:rsidRPr="00711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Скалярное произведение векторов</w:t>
            </w:r>
            <w:r w:rsidR="00711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(5-7 минут)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D076E6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§3. Движения (4 часа)</w:t>
            </w:r>
          </w:p>
          <w:p w:rsidR="00A9396B" w:rsidRPr="00E30309" w:rsidRDefault="000F0CD7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18-21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  <w:p w:rsidR="00A9396B" w:rsidRPr="00E30309" w:rsidRDefault="004A5E3F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3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Движения. Центральная симметрия. Зеркальная симметрия. Осевая симметрия. Параллельный перенос.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 каждом из видов движения: осевая, центральная, зеркальная симметрия, параллельный перенос, уметь выполнять построение  фигуры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выполнять построение фигуры, симметричной относительно оси симметрии, центра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симметрии, плоскости, при параллельном переносе.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D076E6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09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теме «Движение»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строить точки в прямоугольной системе координат по заданным координатам, уметь находить угол между прямой и плоскостью.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D076E6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Контрольная работа № </w:t>
            </w:r>
            <w:r w:rsidR="004A5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 по теме «Векторы».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Контрольная работа №</w:t>
            </w:r>
            <w:r w:rsidR="004A5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ДМ  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D076E6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Зачет по теме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Зачет по теме  по карточкам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</w:t>
            </w:r>
            <w:r w:rsidR="00F62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 VI. Цилиндр. Конус. Шар. (1</w:t>
            </w:r>
            <w:r w:rsidR="004A5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часов)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§1. Цилиндр (3 часа)</w:t>
            </w:r>
          </w:p>
          <w:p w:rsidR="00A9396B" w:rsidRPr="00E30309" w:rsidRDefault="000F0CD7" w:rsidP="000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22-37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F9042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Анализ КР, зачета, РНО. 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цилиндра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 цилиндре.  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 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различать в окружающем мире предметы-цилиндры, выполнять чертеже  по условию задачи.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Цилиндр. Решение задач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Сам.работа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находить площадь осевого сечения цилиндра, строить осевое сечение цилиндра.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Практическая работа на построение сечений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(10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формулы площади боковой и полной поверхности цилиндра и уметь их выводить; используя формулы, вычислить площадь боковой и полной поверхности.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3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(15 мин)ДМ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1167A">
        <w:trPr>
          <w:trHeight w:val="619"/>
        </w:trPr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§2 Конус  (3 часа)</w:t>
            </w:r>
          </w:p>
          <w:p w:rsidR="00A9396B" w:rsidRPr="00E30309" w:rsidRDefault="000F0CD7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25-27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Конус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(оценка за д/з)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элементы конуса: вершина, ось, образующая, основание.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выполнять построение конуса и его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сечения, находить элементы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04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Конус, площадь поверхности конуса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элементы усеченного конуса.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распознавать на моделях, изображать на чертежах.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Математический диктант, проверка домашнего задания,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готовым чертежам.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07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Усеченный конус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Тест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формулы площади боковой и полной поверхности конуса и усеченного конуса.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решать задачи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нахождение площади поверхности конуса и усеченного конуса.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86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4A5E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 3. Сфера (11 часов)</w:t>
            </w:r>
          </w:p>
          <w:p w:rsidR="00A9396B" w:rsidRPr="00E30309" w:rsidRDefault="000F0CD7" w:rsidP="004A5E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  <w:p w:rsidR="00A9396B" w:rsidRPr="00E30309" w:rsidRDefault="00A9396B" w:rsidP="004A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Контрольная работа № </w:t>
            </w:r>
            <w:r w:rsidR="004A5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Сфера и шар.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сферы и шара.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определять взаимное расположение сфер и плоскости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4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( 15 мин) ДМ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  <w:r w:rsidR="004A5E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4A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Взаимное расположение сферы и плоскости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Сам.работа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свойство касательной к сфере, что собой представляет расстояние от центра сферы до плоскости сечения.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 решать задачи по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  <w:r w:rsidR="00B44A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Касательная плоскость к сфере, уравнение сферы.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уравнение сферы.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составлять уравнение сферы по координатам точек; решать типовые задачи по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</w:t>
            </w:r>
            <w:r w:rsidR="00B44A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Площадь сферы</w:t>
            </w:r>
            <w:r w:rsidR="00026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Тест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формулу площади сферы.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применять формулу при решении задач на нахождение площади 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 обучающего характера (10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</w:t>
            </w:r>
            <w:r w:rsidR="00B44A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261FF" w:rsidP="000261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Разные задачи на многогранники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цилиндр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решать задачи на комбинацию: призмы и сферы, конуса и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пирамиды.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Устный опрос, решение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28.12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0261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Разные задачи на конус и шар.</w:t>
            </w:r>
            <w:r w:rsidR="00407E42" w:rsidRP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ЕГЭ.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  <w:r w:rsidR="00B44A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4A5E3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Контрольная работа № </w:t>
            </w:r>
            <w:r w:rsidR="00B44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4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по теме «Цилиндр, конус, сфера и шар»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решать типовые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задачи по теме, использовать полученные знания для исследования несложных практических ситуаций.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Контрольная работа №</w:t>
            </w:r>
            <w:r w:rsidR="00B44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ДМ  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  <w:r w:rsidR="00B44A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B44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Зачет по теме: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«Тела вращения»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Зачет по 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B44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Обобщение по теме: «Цилиндр, конус, сфера и шар»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B44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 кон</w:t>
            </w:r>
            <w:r w:rsidR="0039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трольнойра</w:t>
            </w:r>
            <w:r w:rsidR="0039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боты, заче</w:t>
            </w:r>
            <w:r w:rsidR="003923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 по теме.</w:t>
            </w:r>
            <w:r w:rsidR="00E95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(оценка за д/з)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</w:t>
            </w:r>
            <w:r w:rsidR="00D22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 VII. Объемы тел (17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часов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§1. Объем </w:t>
            </w:r>
            <w:r w:rsidR="000F0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прямоугольного параллелепипеда(2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часа)</w:t>
            </w:r>
          </w:p>
          <w:p w:rsidR="00A9396B" w:rsidRPr="00E30309" w:rsidRDefault="000F0CD7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(38-39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уроки).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53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объема.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формулы объема прямоугольного параллелепипеда.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находить объем куба и объем прямоугольного параллелепипеда.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29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261F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теме: «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прямоугольного параллелепипеда.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5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( 15 мин)ДМ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01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§2. Объем прямой призмы и цилиндра (3 часа)</w:t>
            </w:r>
          </w:p>
          <w:p w:rsidR="00A9396B" w:rsidRPr="00E30309" w:rsidRDefault="000F0CD7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40-42 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прямой призмы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теорему о объеме прямой призмы.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решать задачи с использованием формулы объема прямой призмы и прямоугольного параллелепипеда.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05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цилиндра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формулу объема цилиндра.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выводить формулу и использовать ее при решении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08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7228D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722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Решение задач по </w:t>
            </w:r>
            <w:r w:rsidRPr="006722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теме: "Объем цилиндра</w:t>
            </w:r>
            <w:r w:rsidR="00E95B7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 Сам.работа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6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( 20-25 мин)ДМ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12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§3. Объем наклон</w:t>
            </w:r>
            <w:r w:rsidR="00D22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ной призмы, пирамиды и конуса (5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часов)</w:t>
            </w:r>
          </w:p>
          <w:p w:rsidR="00A9396B" w:rsidRPr="00E30309" w:rsidRDefault="000F0CD7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43-47 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уроки</w:t>
            </w:r>
          </w:p>
          <w:p w:rsidR="00A9396B" w:rsidRPr="00E30309" w:rsidRDefault="005312F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5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Вычисление объемов тел с помощью интеграла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 вычислении объемов тел  с помощью определенного интеграла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наклонной призмы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формулу объема наклонной призмы с помощью интеграла;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находить объем наклонной призмы.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53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пирамиды</w:t>
            </w:r>
            <w:r w:rsidR="00E95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Тест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метод вычисления объема через определенный интеграл.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применять метод для вывода формулы объема пирамиды, находить объем пирамиды.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</w:t>
            </w:r>
            <w:r w:rsidR="005312F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53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67228D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теме: «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пирамиды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  <w:r w:rsidR="00407E42" w:rsidRP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ЕГЭ.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Проверка домашнего задания,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7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(15 мин) 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3923E7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26.02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  <w:t> </w:t>
            </w:r>
            <w:r w:rsidR="0053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№ 5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 по теме «Объемы тел»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Контрольная работа №4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ДМ  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29.02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§4. </w:t>
            </w:r>
            <w:r w:rsidR="00D22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Объем шара и площадь сферы.  7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часов)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Контрольная работа № </w:t>
            </w:r>
            <w:r w:rsidR="000F0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6</w:t>
            </w: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20" w:rsidRDefault="00F90420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Анализ КР, РНО.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шара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формулу объема шара.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04</w:t>
            </w:r>
            <w:r w:rsidR="000F0CD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F0CD7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261FF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тем: «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шара и его частей.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представление о шаровом сегменте. Шаровом секторе, слое.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формулы объемов этих тел.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решать задачи на нахождение объемов шарового слоя, сектора, сегмента.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Математический диктант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  <w:r w:rsidR="000F0CD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5312F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Объем шарового сегмента, шарового слоя, шарового  сектора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Default="000261FF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теме: «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Объем шарового 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сегмента, шарового слоя, шарового сектора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  <w:r w:rsidR="00E95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Сам.работа</w:t>
            </w:r>
          </w:p>
          <w:p w:rsidR="00E95B77" w:rsidRPr="00E30309" w:rsidRDefault="00E95B77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8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( 15 мин) ДМ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5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Площадь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формулу площади сферы.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выводить формулу площади сферы, решать задачи на вычисление площади 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28.03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F0CD7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по темам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«объем шара и его частей» и «Площадь сферы»</w:t>
            </w:r>
            <w:r w:rsidR="00407E42" w:rsidRPr="00407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 задач ЕГЭ.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приобретенные знания и умения в практической деятельности для вычисления объемов шара и площади 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Теоретический тест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01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0F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F0CD7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№6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 по темам  «Объем шара»  и «Площадь сферы»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формулы и уметь использовать их при решении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0F0CD7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Контрольная работа № 6</w:t>
            </w:r>
            <w:r w:rsidR="00A9396B"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  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ДМ (45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04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VШ.   Итоговое повторение курса геометрии 10-11 классов(14часов).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55-68 уроки</w:t>
            </w: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F90420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Анализ КР, РНО. </w:t>
            </w:r>
            <w:r w:rsidR="00A9396B"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Аксиомы стереометрии. Повторение.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основные понятия стереометрии.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распознавать на чертежах и моделях пространственные формы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08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Параллельность прямых в пространстве, параллельность прямой и плоскости. Скрещивающиеся прямые. Параллельность плоскостей. Повторение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признак параллельности прямой и плоскости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применять признак при доказательстве параллельности прямой и плоскости.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определение и признак  скрещивающихся прямых.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распознавать на чертежах и моделях скрещивающиеся  прямые.</w:t>
            </w: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определение, признак параллельности плоскостей, параллельных плоскостей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решать задачи на доказательство параллельности плоскостей с помощью признака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параллельности плоскостей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Проверка домашнего задания, 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Перпендикулярность прямой и плоскости. Теорема о трех перпендикулярах. Угол между прямой и плоскостью. Повторение.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признак перпендикулярности прямой и плоскости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о наклонной и ее проекции на плоскость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расстояний от точки до плоскости, от прямой до плоскости,  расстояние между параллельными плоскостями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находить наклонную или ее проекции, применяя теорему Пифагора.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теорему о трех перпендикулярах; определение угла между прямой и плоскостью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Самостоятельная работа № 9 (15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Двугранный угол. Перпендикулярность плоскостей. Повторение.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определение и признак перпендикулярности двух плоскостей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строить линейный угол двугранного угла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Теоретический  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Многогранники. Параллелепипед, призма, пирамида, площади и</w:t>
            </w:r>
            <w:r w:rsidR="00720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 поверхностей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виды призм, формулы нахождения поверхности  призмы и площадь поверхности прямой призмы, пирамиды.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720D91" w:rsidP="00CA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  <w:r w:rsidR="00CA5B8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  <w:r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A9396B">
        <w:tc>
          <w:tcPr>
            <w:tcW w:w="94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§2.Пирамида (5часов)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определение призмы и ее элементов,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 формулу нахождения ее площади ее поверхности.</w:t>
            </w: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Многогранники: параллелепип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ед,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призма, пирамида. Повторение.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    призмы ,пирамиды, ее элементов.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изображать призму, пирамиду на чертежах, строить  сечение плоскостью, параллельной основанию, и сечение, проходящее через вершину пирамиды.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Проверка домашнего задания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Самостоятельная работа № 10 (15 мин)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25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расположение векторов по координатным  векторам, действия над векторами, уравнение прямой, координаты вектора; координаты середины отрезка, скалярное  произведение векторов, формулу для вычисления угла между векторами и прямыми в пространстве.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решать задачи координатным и векторно-координатным способами.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29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Повторение. Цилиндр, конус и шар, площади их поверхностей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определения формулы площади поверхности и объемов, виды сечений.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использовать приобретенные навыки в практической деятель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ности для вычисления объемов и площадей поверхностей.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06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3C0D47">
        <w:trPr>
          <w:trHeight w:val="10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теме: «Объемы тел»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теме: «Объемы тел»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Теоретический  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 «Многогранники»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виды многогран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ников, формулы нахож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дения поверхностей и объемов.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использовать приобретенные навыки в практической деятель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ности для вычисления объемов и площадей поверхностей.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с последующей самопроверкой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теме: «Тела вращения»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формулы нахождения поверхностей и объемов тел вращения.</w:t>
            </w:r>
          </w:p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использовать приобретенные навыки в практической деятельности для 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вычисления объемов и площадей поверхностей.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Тест с последующей самопроверкой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720D91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теме: «Комбинации с описанными сферами»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 </w:t>
            </w: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9475D4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A9396B" w:rsidRPr="00E30309" w:rsidTr="00720D9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Повторение по теме: «Комбинации с описанными сферами»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E30309" w:rsidRDefault="00A9396B" w:rsidP="00392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30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6B" w:rsidRPr="00720D91" w:rsidRDefault="00CA5B87" w:rsidP="00392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</w:t>
            </w:r>
            <w:r w:rsidR="00720D91" w:rsidRPr="00720D9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96B" w:rsidRPr="00E30309" w:rsidRDefault="00A9396B" w:rsidP="003923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23555D" w:rsidRPr="0023555D" w:rsidRDefault="0023555D" w:rsidP="0023555D">
      <w:pPr>
        <w:spacing w:after="0" w:line="225" w:lineRule="atLeast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235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геометрии в 11 классе ученик должен знать и уметь: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соотносить плоские геометрические фигуры и трехмерные объекты с их описаниями, чертежами, изображениями; раз личать и анализировать взаимное расположение фигур;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изображать геометрические фигуры и тела, выполнять чертеж по условию задачи;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решать геометрические задачи, опираясь на изученные свой 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проводить доказательные рассуждения при решении задач, доказывать основные теоремы курса;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вычислять линейные элементы и углы в пространственных конфигурациях,  площади поверхностей пространственных тел и их простейших комбинаций;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применять координатно-векторный метод для вычисления отношений, расстояний и углов;</w:t>
      </w:r>
    </w:p>
    <w:p w:rsidR="0023555D" w:rsidRPr="0023555D" w:rsidRDefault="0023555D" w:rsidP="0023555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строить сечения многогранников;</w:t>
      </w:r>
    </w:p>
    <w:p w:rsidR="0023555D" w:rsidRPr="00A9396B" w:rsidRDefault="0023555D" w:rsidP="0023555D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Учебно-методический комплект</w:t>
      </w:r>
    </w:p>
    <w:p w:rsidR="0023555D" w:rsidRPr="00A9396B" w:rsidRDefault="0023555D" w:rsidP="0023555D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93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литературы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Геометрия, 10–11: Учеб.дляобщеобразоват. учреждений/ Л.С. Атанасян, В.Ф. Бутузов, С.Б. Кадомцев и др. – М.: Просвещение, 2010.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Зив Б.Г., Мейлер В.М. Дидактические материалы по геометрии для 10 кл. – М.: Просвещение, 2010.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Научно-теоретический и методический журнал «Математика в школе»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Еженедельное учебно-методическое приложение к газете «Первое сентября» Математика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Б.Г. Зив. Дидактические материалы по геометрии для 11 класса. – М. Просвещение, 2003.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В.Ф. Бутузов, Ю.А. Глазков, И.И. Юдина. Рабочая тетрадь по геометрии для 11 класса. – М.: Просвещение, 2010.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Б.Г. Зив, В.М. Мейлер, А.П. Баханский. Задачи по геометрии для 7 – 11 классов. – М.: Просвещение, 2010.</w:t>
      </w:r>
    </w:p>
    <w:p w:rsidR="0023555D" w:rsidRPr="0023555D" w:rsidRDefault="0023555D" w:rsidP="0023555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35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2010.</w:t>
      </w:r>
    </w:p>
    <w:sectPr w:rsidR="0023555D" w:rsidRPr="0023555D" w:rsidSect="00A93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AAE"/>
    <w:multiLevelType w:val="multilevel"/>
    <w:tmpl w:val="E4A6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10800"/>
    <w:multiLevelType w:val="multilevel"/>
    <w:tmpl w:val="45A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96BBF"/>
    <w:multiLevelType w:val="multilevel"/>
    <w:tmpl w:val="7410F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F6E1C"/>
    <w:multiLevelType w:val="multilevel"/>
    <w:tmpl w:val="E7F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7073C"/>
    <w:multiLevelType w:val="multilevel"/>
    <w:tmpl w:val="5BA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D1A3A"/>
    <w:multiLevelType w:val="multilevel"/>
    <w:tmpl w:val="CEBA455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B55A9"/>
    <w:multiLevelType w:val="multilevel"/>
    <w:tmpl w:val="D89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F3C31"/>
    <w:multiLevelType w:val="multilevel"/>
    <w:tmpl w:val="A80EA2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52AB7"/>
    <w:multiLevelType w:val="multilevel"/>
    <w:tmpl w:val="C75A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2112D"/>
    <w:multiLevelType w:val="multilevel"/>
    <w:tmpl w:val="518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B6D3B"/>
    <w:multiLevelType w:val="multilevel"/>
    <w:tmpl w:val="783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086FEF"/>
    <w:multiLevelType w:val="multilevel"/>
    <w:tmpl w:val="C922C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3555D"/>
    <w:rsid w:val="000261FF"/>
    <w:rsid w:val="000F0CD7"/>
    <w:rsid w:val="001E2773"/>
    <w:rsid w:val="00211F99"/>
    <w:rsid w:val="0023555D"/>
    <w:rsid w:val="003923E7"/>
    <w:rsid w:val="003C0D47"/>
    <w:rsid w:val="003D47A1"/>
    <w:rsid w:val="00407E42"/>
    <w:rsid w:val="004179E0"/>
    <w:rsid w:val="004A5E3F"/>
    <w:rsid w:val="005312FB"/>
    <w:rsid w:val="00600650"/>
    <w:rsid w:val="0067228D"/>
    <w:rsid w:val="006D352E"/>
    <w:rsid w:val="0071167A"/>
    <w:rsid w:val="00720D91"/>
    <w:rsid w:val="007514CE"/>
    <w:rsid w:val="00811640"/>
    <w:rsid w:val="00815F5F"/>
    <w:rsid w:val="008244DE"/>
    <w:rsid w:val="008E70EF"/>
    <w:rsid w:val="008F030E"/>
    <w:rsid w:val="009475D4"/>
    <w:rsid w:val="00960F72"/>
    <w:rsid w:val="009C6E43"/>
    <w:rsid w:val="00A34817"/>
    <w:rsid w:val="00A84BE4"/>
    <w:rsid w:val="00A9396B"/>
    <w:rsid w:val="00B44A81"/>
    <w:rsid w:val="00C50917"/>
    <w:rsid w:val="00CA5B87"/>
    <w:rsid w:val="00D076E6"/>
    <w:rsid w:val="00D22353"/>
    <w:rsid w:val="00E30309"/>
    <w:rsid w:val="00E95B77"/>
    <w:rsid w:val="00ED4985"/>
    <w:rsid w:val="00F35C62"/>
    <w:rsid w:val="00F62381"/>
    <w:rsid w:val="00F90420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17"/>
  </w:style>
  <w:style w:type="paragraph" w:styleId="2">
    <w:name w:val="heading 2"/>
    <w:basedOn w:val="a"/>
    <w:link w:val="20"/>
    <w:uiPriority w:val="9"/>
    <w:qFormat/>
    <w:rsid w:val="00235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3555D"/>
  </w:style>
  <w:style w:type="character" w:customStyle="1" w:styleId="c25">
    <w:name w:val="c25"/>
    <w:basedOn w:val="a0"/>
    <w:rsid w:val="0023555D"/>
  </w:style>
  <w:style w:type="character" w:customStyle="1" w:styleId="c67">
    <w:name w:val="c67"/>
    <w:basedOn w:val="a0"/>
    <w:rsid w:val="0023555D"/>
  </w:style>
  <w:style w:type="character" w:customStyle="1" w:styleId="c10">
    <w:name w:val="c10"/>
    <w:basedOn w:val="a0"/>
    <w:rsid w:val="0023555D"/>
  </w:style>
  <w:style w:type="character" w:customStyle="1" w:styleId="c57">
    <w:name w:val="c57"/>
    <w:basedOn w:val="a0"/>
    <w:rsid w:val="0023555D"/>
  </w:style>
  <w:style w:type="character" w:customStyle="1" w:styleId="c73">
    <w:name w:val="c73"/>
    <w:basedOn w:val="a0"/>
    <w:rsid w:val="0023555D"/>
  </w:style>
  <w:style w:type="paragraph" w:customStyle="1" w:styleId="c14">
    <w:name w:val="c14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555D"/>
  </w:style>
  <w:style w:type="character" w:customStyle="1" w:styleId="apple-converted-space">
    <w:name w:val="apple-converted-space"/>
    <w:basedOn w:val="a0"/>
    <w:rsid w:val="0023555D"/>
  </w:style>
  <w:style w:type="paragraph" w:customStyle="1" w:styleId="c32">
    <w:name w:val="c32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3555D"/>
  </w:style>
  <w:style w:type="paragraph" w:customStyle="1" w:styleId="c16">
    <w:name w:val="c1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3555D"/>
  </w:style>
  <w:style w:type="character" w:customStyle="1" w:styleId="c0">
    <w:name w:val="c0"/>
    <w:basedOn w:val="a0"/>
    <w:rsid w:val="0023555D"/>
  </w:style>
  <w:style w:type="character" w:customStyle="1" w:styleId="c6">
    <w:name w:val="c6"/>
    <w:basedOn w:val="a0"/>
    <w:rsid w:val="0023555D"/>
  </w:style>
  <w:style w:type="character" w:styleId="a3">
    <w:name w:val="Hyperlink"/>
    <w:basedOn w:val="a0"/>
    <w:uiPriority w:val="99"/>
    <w:semiHidden/>
    <w:unhideWhenUsed/>
    <w:rsid w:val="0023555D"/>
    <w:rPr>
      <w:color w:val="0000FF"/>
      <w:u w:val="single"/>
    </w:rPr>
  </w:style>
  <w:style w:type="character" w:customStyle="1" w:styleId="c22">
    <w:name w:val="c22"/>
    <w:basedOn w:val="a0"/>
    <w:rsid w:val="0023555D"/>
  </w:style>
  <w:style w:type="paragraph" w:customStyle="1" w:styleId="c77">
    <w:name w:val="c77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35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3555D"/>
  </w:style>
  <w:style w:type="character" w:customStyle="1" w:styleId="c25">
    <w:name w:val="c25"/>
    <w:basedOn w:val="a0"/>
    <w:rsid w:val="0023555D"/>
  </w:style>
  <w:style w:type="character" w:customStyle="1" w:styleId="c67">
    <w:name w:val="c67"/>
    <w:basedOn w:val="a0"/>
    <w:rsid w:val="0023555D"/>
  </w:style>
  <w:style w:type="character" w:customStyle="1" w:styleId="c10">
    <w:name w:val="c10"/>
    <w:basedOn w:val="a0"/>
    <w:rsid w:val="0023555D"/>
  </w:style>
  <w:style w:type="character" w:customStyle="1" w:styleId="c57">
    <w:name w:val="c57"/>
    <w:basedOn w:val="a0"/>
    <w:rsid w:val="0023555D"/>
  </w:style>
  <w:style w:type="character" w:customStyle="1" w:styleId="c73">
    <w:name w:val="c73"/>
    <w:basedOn w:val="a0"/>
    <w:rsid w:val="0023555D"/>
  </w:style>
  <w:style w:type="paragraph" w:customStyle="1" w:styleId="c14">
    <w:name w:val="c14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555D"/>
  </w:style>
  <w:style w:type="character" w:customStyle="1" w:styleId="apple-converted-space">
    <w:name w:val="apple-converted-space"/>
    <w:basedOn w:val="a0"/>
    <w:rsid w:val="0023555D"/>
  </w:style>
  <w:style w:type="paragraph" w:customStyle="1" w:styleId="c32">
    <w:name w:val="c32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3555D"/>
  </w:style>
  <w:style w:type="paragraph" w:customStyle="1" w:styleId="c16">
    <w:name w:val="c1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3555D"/>
  </w:style>
  <w:style w:type="character" w:customStyle="1" w:styleId="c0">
    <w:name w:val="c0"/>
    <w:basedOn w:val="a0"/>
    <w:rsid w:val="0023555D"/>
  </w:style>
  <w:style w:type="character" w:customStyle="1" w:styleId="c6">
    <w:name w:val="c6"/>
    <w:basedOn w:val="a0"/>
    <w:rsid w:val="0023555D"/>
  </w:style>
  <w:style w:type="character" w:styleId="a3">
    <w:name w:val="Hyperlink"/>
    <w:basedOn w:val="a0"/>
    <w:uiPriority w:val="99"/>
    <w:semiHidden/>
    <w:unhideWhenUsed/>
    <w:rsid w:val="0023555D"/>
    <w:rPr>
      <w:color w:val="0000FF"/>
      <w:u w:val="single"/>
    </w:rPr>
  </w:style>
  <w:style w:type="character" w:customStyle="1" w:styleId="c22">
    <w:name w:val="c22"/>
    <w:basedOn w:val="a0"/>
    <w:rsid w:val="0023555D"/>
  </w:style>
  <w:style w:type="paragraph" w:customStyle="1" w:styleId="c77">
    <w:name w:val="c77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35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Учитель</cp:lastModifiedBy>
  <cp:revision>10</cp:revision>
  <dcterms:created xsi:type="dcterms:W3CDTF">2017-06-12T10:02:00Z</dcterms:created>
  <dcterms:modified xsi:type="dcterms:W3CDTF">2018-03-26T07:40:00Z</dcterms:modified>
</cp:coreProperties>
</file>