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  <w:r w:rsidRPr="005574EC">
        <w:rPr>
          <w:b/>
          <w:bCs/>
          <w:iCs/>
          <w:sz w:val="20"/>
          <w:szCs w:val="20"/>
        </w:rPr>
        <w:t xml:space="preserve">МАОУ «Школа №20 имени Кирилла и </w:t>
      </w:r>
      <w:proofErr w:type="spellStart"/>
      <w:r w:rsidRPr="005574EC">
        <w:rPr>
          <w:b/>
          <w:bCs/>
          <w:iCs/>
          <w:sz w:val="20"/>
          <w:szCs w:val="20"/>
        </w:rPr>
        <w:t>Мефодия</w:t>
      </w:r>
      <w:proofErr w:type="spellEnd"/>
      <w:r w:rsidRPr="005574EC">
        <w:rPr>
          <w:b/>
          <w:bCs/>
          <w:iCs/>
          <w:sz w:val="20"/>
          <w:szCs w:val="20"/>
        </w:rPr>
        <w:t>»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  <w:r w:rsidRPr="005574EC">
        <w:rPr>
          <w:b/>
          <w:bCs/>
          <w:iCs/>
          <w:sz w:val="20"/>
          <w:szCs w:val="20"/>
        </w:rPr>
        <w:t xml:space="preserve">Утверждено на педсовете                                </w:t>
      </w:r>
      <w:r w:rsidR="00D42FEA">
        <w:rPr>
          <w:b/>
          <w:bCs/>
          <w:iCs/>
          <w:sz w:val="20"/>
          <w:szCs w:val="20"/>
        </w:rPr>
        <w:t xml:space="preserve">                    «Согласовано</w:t>
      </w:r>
      <w:r w:rsidRPr="005574EC">
        <w:rPr>
          <w:b/>
          <w:bCs/>
          <w:iCs/>
          <w:sz w:val="20"/>
          <w:szCs w:val="20"/>
        </w:rPr>
        <w:t>»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  <w:r w:rsidRPr="005574EC">
        <w:rPr>
          <w:b/>
          <w:bCs/>
          <w:iCs/>
          <w:sz w:val="20"/>
          <w:szCs w:val="20"/>
        </w:rPr>
        <w:t>(протокол №</w:t>
      </w:r>
      <w:r w:rsidR="00D42FEA">
        <w:rPr>
          <w:b/>
          <w:bCs/>
          <w:iCs/>
          <w:sz w:val="20"/>
          <w:szCs w:val="20"/>
        </w:rPr>
        <w:t xml:space="preserve">   от             </w:t>
      </w:r>
      <w:r w:rsidRPr="005574EC">
        <w:rPr>
          <w:b/>
          <w:bCs/>
          <w:iCs/>
          <w:sz w:val="20"/>
          <w:szCs w:val="20"/>
        </w:rPr>
        <w:t xml:space="preserve"> г.)                 директор </w:t>
      </w:r>
      <w:proofErr w:type="spellStart"/>
      <w:r w:rsidRPr="005574EC">
        <w:rPr>
          <w:b/>
          <w:bCs/>
          <w:iCs/>
          <w:sz w:val="20"/>
          <w:szCs w:val="20"/>
        </w:rPr>
        <w:t>школы______________Т.В.Комогорцева</w:t>
      </w:r>
      <w:proofErr w:type="spellEnd"/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  <w:r w:rsidRPr="005574EC">
        <w:rPr>
          <w:b/>
          <w:bCs/>
          <w:iCs/>
          <w:sz w:val="20"/>
          <w:szCs w:val="20"/>
        </w:rPr>
        <w:t xml:space="preserve">                                                                      «_____»________________________2017 г.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0"/>
          <w:szCs w:val="20"/>
        </w:rPr>
      </w:pP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 xml:space="preserve">Рабочая программа по геометрии. 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>9  класс.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>Календарно- тематическое планирование по геометрии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>9-й класс, 2017-18 учебный год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 xml:space="preserve">По учебнику А.Н. Колмогорова, А.М. Абрамова, Ю.П. </w:t>
      </w:r>
      <w:proofErr w:type="spellStart"/>
      <w:r w:rsidRPr="005574EC">
        <w:rPr>
          <w:b/>
          <w:bCs/>
          <w:iCs/>
          <w:sz w:val="24"/>
        </w:rPr>
        <w:t>Дудницына</w:t>
      </w:r>
      <w:proofErr w:type="spellEnd"/>
      <w:r w:rsidRPr="005574EC">
        <w:rPr>
          <w:b/>
          <w:bCs/>
          <w:iCs/>
          <w:sz w:val="24"/>
        </w:rPr>
        <w:t xml:space="preserve">, Б.М. Ивлева, С.И. </w:t>
      </w:r>
      <w:proofErr w:type="spellStart"/>
      <w:r w:rsidRPr="005574EC">
        <w:rPr>
          <w:b/>
          <w:bCs/>
          <w:iCs/>
          <w:sz w:val="24"/>
        </w:rPr>
        <w:t>Шварцбурга</w:t>
      </w:r>
      <w:proofErr w:type="spellEnd"/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  <w:r w:rsidRPr="005574EC">
        <w:rPr>
          <w:b/>
          <w:bCs/>
          <w:iCs/>
          <w:sz w:val="24"/>
        </w:rPr>
        <w:t>2 часа в неделю, всего 68 часов</w:t>
      </w: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</w:p>
    <w:p w:rsidR="005574EC" w:rsidRPr="005574EC" w:rsidRDefault="005574EC" w:rsidP="005574EC">
      <w:pPr>
        <w:pStyle w:val="21"/>
        <w:spacing w:after="240"/>
        <w:ind w:left="284"/>
        <w:jc w:val="center"/>
        <w:rPr>
          <w:b/>
          <w:bCs/>
          <w:iCs/>
          <w:sz w:val="24"/>
        </w:rPr>
      </w:pPr>
    </w:p>
    <w:p w:rsidR="00436907" w:rsidRPr="005574EC" w:rsidRDefault="00436907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 w:val="24"/>
        </w:rPr>
      </w:pPr>
    </w:p>
    <w:p w:rsidR="005574EC" w:rsidRP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5574EC" w:rsidRP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5574EC" w:rsidRP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5574EC" w:rsidRP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5574EC" w:rsidRDefault="005574EC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</w:p>
    <w:p w:rsidR="002F508B" w:rsidRPr="005574EC" w:rsidRDefault="001D2E9D" w:rsidP="00436907">
      <w:pPr>
        <w:pStyle w:val="21"/>
        <w:spacing w:after="240" w:line="276" w:lineRule="auto"/>
        <w:ind w:left="284" w:firstLine="0"/>
        <w:jc w:val="center"/>
        <w:rPr>
          <w:b/>
          <w:bCs/>
          <w:iCs/>
          <w:szCs w:val="28"/>
        </w:rPr>
      </w:pPr>
      <w:r w:rsidRPr="005574EC">
        <w:rPr>
          <w:b/>
          <w:bCs/>
          <w:iCs/>
          <w:szCs w:val="28"/>
        </w:rPr>
        <w:lastRenderedPageBreak/>
        <w:t>По</w:t>
      </w:r>
      <w:r w:rsidR="002D7E6B" w:rsidRPr="005574EC">
        <w:rPr>
          <w:b/>
          <w:bCs/>
          <w:iCs/>
          <w:szCs w:val="28"/>
        </w:rPr>
        <w:t>яснительная записка</w:t>
      </w:r>
      <w:r w:rsidRPr="005574EC">
        <w:rPr>
          <w:b/>
          <w:bCs/>
          <w:iCs/>
          <w:szCs w:val="28"/>
        </w:rPr>
        <w:t>.</w:t>
      </w:r>
    </w:p>
    <w:p w:rsidR="001D2E9D" w:rsidRPr="00D42FEA" w:rsidRDefault="007C3E30" w:rsidP="001D2E9D">
      <w:pPr>
        <w:pStyle w:val="21"/>
        <w:spacing w:after="240"/>
        <w:ind w:firstLine="0"/>
        <w:rPr>
          <w:bCs/>
          <w:sz w:val="24"/>
        </w:rPr>
      </w:pPr>
      <w:proofErr w:type="gramStart"/>
      <w:r w:rsidRPr="00D42FEA">
        <w:rPr>
          <w:bCs/>
          <w:sz w:val="24"/>
        </w:rPr>
        <w:t xml:space="preserve">Рабочая  программа по геометрии для основной общеобразовательной школы 9  </w:t>
      </w:r>
      <w:proofErr w:type="spellStart"/>
      <w:r w:rsidRPr="00D42FEA">
        <w:rPr>
          <w:bCs/>
          <w:sz w:val="24"/>
        </w:rPr>
        <w:t>классас</w:t>
      </w:r>
      <w:r w:rsidRPr="00D42FEA">
        <w:rPr>
          <w:bCs/>
          <w:sz w:val="24"/>
        </w:rPr>
        <w:t>о</w:t>
      </w:r>
      <w:r w:rsidRPr="00D42FEA">
        <w:rPr>
          <w:bCs/>
          <w:sz w:val="24"/>
        </w:rPr>
        <w:t>ставлена</w:t>
      </w:r>
      <w:proofErr w:type="spellEnd"/>
      <w:r w:rsidRPr="00D42FEA">
        <w:rPr>
          <w:sz w:val="24"/>
        </w:rPr>
        <w:t xml:space="preserve">  на основе федерального компонента государственного образовательного ста</w:t>
      </w:r>
      <w:r w:rsidRPr="00D42FEA">
        <w:rPr>
          <w:sz w:val="24"/>
        </w:rPr>
        <w:t>н</w:t>
      </w:r>
      <w:r w:rsidRPr="00D42FEA">
        <w:rPr>
          <w:sz w:val="24"/>
        </w:rPr>
        <w:t>дарта основного общего образования по математике,  «Обязательного минимума содерж</w:t>
      </w:r>
      <w:r w:rsidRPr="00D42FEA">
        <w:rPr>
          <w:sz w:val="24"/>
        </w:rPr>
        <w:t>а</w:t>
      </w:r>
      <w:r w:rsidRPr="00D42FEA">
        <w:rPr>
          <w:sz w:val="24"/>
        </w:rPr>
        <w:t xml:space="preserve">ния основного  общего  образования по  математике» и </w:t>
      </w:r>
      <w:r w:rsidRPr="00D42FEA">
        <w:rPr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D42FEA">
        <w:rPr>
          <w:bCs/>
          <w:sz w:val="24"/>
        </w:rPr>
        <w:t>Л.С.Атанасян</w:t>
      </w:r>
      <w:proofErr w:type="spellEnd"/>
      <w:r w:rsidRPr="00D42FEA">
        <w:rPr>
          <w:bCs/>
          <w:sz w:val="24"/>
        </w:rPr>
        <w:t>, В.Ф.Бутузов, С.Б.Кадомцев, Э.Г.Позняк, И.И.Юдина</w:t>
      </w:r>
      <w:proofErr w:type="gramEnd"/>
      <w:r w:rsidRPr="00D42FEA">
        <w:rPr>
          <w:bCs/>
          <w:sz w:val="24"/>
        </w:rPr>
        <w:t xml:space="preserve">  составитель Т.А. </w:t>
      </w:r>
      <w:proofErr w:type="spellStart"/>
      <w:r w:rsidRPr="00D42FEA">
        <w:rPr>
          <w:bCs/>
          <w:sz w:val="24"/>
        </w:rPr>
        <w:t>Бурмистрова</w:t>
      </w:r>
      <w:proofErr w:type="spellEnd"/>
      <w:r w:rsidRPr="00D42FEA">
        <w:rPr>
          <w:bCs/>
          <w:sz w:val="24"/>
        </w:rPr>
        <w:t xml:space="preserve"> – М: «Просвещение», 2008. – с. 19-43). </w:t>
      </w:r>
    </w:p>
    <w:p w:rsidR="00ED151B" w:rsidRPr="001D2E9D" w:rsidRDefault="00ED151B" w:rsidP="001D2E9D">
      <w:pPr>
        <w:pStyle w:val="21"/>
        <w:spacing w:after="240"/>
        <w:ind w:firstLine="0"/>
        <w:rPr>
          <w:sz w:val="24"/>
        </w:rPr>
      </w:pPr>
      <w:r w:rsidRPr="00D42FEA">
        <w:rPr>
          <w:sz w:val="24"/>
        </w:rPr>
        <w:t>Геометрия – один из важнейших компонентов математического образования, необход</w:t>
      </w:r>
      <w:r w:rsidRPr="00D42FEA">
        <w:rPr>
          <w:sz w:val="24"/>
        </w:rPr>
        <w:t>и</w:t>
      </w:r>
      <w:r w:rsidRPr="00D42FEA">
        <w:rPr>
          <w:sz w:val="24"/>
        </w:rPr>
        <w:t>мый для приобретения конкретных знаний о пространстве и практически значимых ум</w:t>
      </w:r>
      <w:r w:rsidRPr="00D42FEA">
        <w:rPr>
          <w:sz w:val="24"/>
        </w:rPr>
        <w:t>е</w:t>
      </w:r>
      <w:r w:rsidRPr="00D42FEA">
        <w:rPr>
          <w:sz w:val="24"/>
        </w:rPr>
        <w:t>ний, формирования языка описания объектов окружающего мира, для развития простра</w:t>
      </w:r>
      <w:r w:rsidRPr="00D42FEA">
        <w:rPr>
          <w:sz w:val="24"/>
        </w:rPr>
        <w:t>н</w:t>
      </w:r>
      <w:r w:rsidRPr="00D42FEA">
        <w:rPr>
          <w:sz w:val="24"/>
        </w:rPr>
        <w:t>ственного воображения и интуиции, математической культуры, для эстетического восп</w:t>
      </w:r>
      <w:r w:rsidRPr="00D42FEA">
        <w:rPr>
          <w:sz w:val="24"/>
        </w:rPr>
        <w:t>и</w:t>
      </w:r>
      <w:r w:rsidRPr="00D42FEA">
        <w:rPr>
          <w:sz w:val="24"/>
        </w:rPr>
        <w:t>тания учащихся. Изучение геометрии вносит вклад в развитие логического мышления, в формирование понятия доказательства. Преобра</w:t>
      </w:r>
      <w:r w:rsidRPr="001D2E9D">
        <w:rPr>
          <w:sz w:val="24"/>
        </w:rPr>
        <w:t>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ED151B" w:rsidRPr="001D2E9D" w:rsidRDefault="00ED151B" w:rsidP="008D6441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</w:t>
      </w:r>
      <w:r w:rsidRPr="001D2E9D">
        <w:rPr>
          <w:rFonts w:ascii="Times New Roman" w:hAnsi="Times New Roman" w:cs="Times New Roman"/>
          <w:sz w:val="24"/>
          <w:szCs w:val="24"/>
        </w:rPr>
        <w:t>е</w:t>
      </w:r>
      <w:r w:rsidRPr="001D2E9D">
        <w:rPr>
          <w:rFonts w:ascii="Times New Roman" w:hAnsi="Times New Roman" w:cs="Times New Roman"/>
          <w:sz w:val="24"/>
          <w:szCs w:val="24"/>
        </w:rPr>
        <w:t>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</w:t>
      </w:r>
      <w:r w:rsidRPr="001D2E9D">
        <w:rPr>
          <w:rFonts w:ascii="Times New Roman" w:hAnsi="Times New Roman" w:cs="Times New Roman"/>
          <w:sz w:val="24"/>
          <w:szCs w:val="24"/>
        </w:rPr>
        <w:t>а</w:t>
      </w:r>
      <w:r w:rsidRPr="001D2E9D">
        <w:rPr>
          <w:rFonts w:ascii="Times New Roman" w:hAnsi="Times New Roman" w:cs="Times New Roman"/>
          <w:sz w:val="24"/>
          <w:szCs w:val="24"/>
        </w:rPr>
        <w:t>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</w:t>
      </w:r>
      <w:r w:rsidRPr="001D2E9D">
        <w:rPr>
          <w:rFonts w:ascii="Times New Roman" w:hAnsi="Times New Roman" w:cs="Times New Roman"/>
          <w:sz w:val="24"/>
          <w:szCs w:val="24"/>
        </w:rPr>
        <w:t>с</w:t>
      </w:r>
      <w:r w:rsidRPr="001D2E9D">
        <w:rPr>
          <w:rFonts w:ascii="Times New Roman" w:hAnsi="Times New Roman" w:cs="Times New Roman"/>
          <w:sz w:val="24"/>
          <w:szCs w:val="24"/>
        </w:rPr>
        <w:t>са является выбор учителем рациональной системы методов и приемов обучения, сб</w:t>
      </w:r>
      <w:r w:rsidRPr="001D2E9D">
        <w:rPr>
          <w:rFonts w:ascii="Times New Roman" w:hAnsi="Times New Roman" w:cs="Times New Roman"/>
          <w:sz w:val="24"/>
          <w:szCs w:val="24"/>
        </w:rPr>
        <w:t>а</w:t>
      </w:r>
      <w:r w:rsidRPr="001D2E9D">
        <w:rPr>
          <w:rFonts w:ascii="Times New Roman" w:hAnsi="Times New Roman" w:cs="Times New Roman"/>
          <w:sz w:val="24"/>
          <w:szCs w:val="24"/>
        </w:rPr>
        <w:t>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</w:t>
      </w:r>
      <w:r w:rsidRPr="001D2E9D">
        <w:rPr>
          <w:rFonts w:ascii="Times New Roman" w:hAnsi="Times New Roman" w:cs="Times New Roman"/>
          <w:sz w:val="24"/>
          <w:szCs w:val="24"/>
        </w:rPr>
        <w:t>а</w:t>
      </w:r>
      <w:r w:rsidRPr="001D2E9D">
        <w:rPr>
          <w:rFonts w:ascii="Times New Roman" w:hAnsi="Times New Roman" w:cs="Times New Roman"/>
          <w:sz w:val="24"/>
          <w:szCs w:val="24"/>
        </w:rPr>
        <w:t xml:space="preserve">ние технических средств, ИКТ </w:t>
      </w:r>
      <w:proofErr w:type="gramStart"/>
      <w:r w:rsidRPr="001D2E9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D2E9D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</w:t>
      </w:r>
      <w:r w:rsidRPr="001D2E9D">
        <w:rPr>
          <w:rFonts w:ascii="Times New Roman" w:hAnsi="Times New Roman" w:cs="Times New Roman"/>
          <w:sz w:val="24"/>
          <w:szCs w:val="24"/>
        </w:rPr>
        <w:t>о</w:t>
      </w:r>
      <w:r w:rsidRPr="001D2E9D">
        <w:rPr>
          <w:rFonts w:ascii="Times New Roman" w:hAnsi="Times New Roman" w:cs="Times New Roman"/>
          <w:sz w:val="24"/>
          <w:szCs w:val="24"/>
        </w:rPr>
        <w:t>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</w:t>
      </w:r>
      <w:r w:rsidRPr="001D2E9D">
        <w:rPr>
          <w:rFonts w:ascii="Times New Roman" w:hAnsi="Times New Roman" w:cs="Times New Roman"/>
          <w:sz w:val="24"/>
          <w:szCs w:val="24"/>
        </w:rPr>
        <w:t>и</w:t>
      </w:r>
      <w:r w:rsidRPr="001D2E9D">
        <w:rPr>
          <w:rFonts w:ascii="Times New Roman" w:hAnsi="Times New Roman" w:cs="Times New Roman"/>
          <w:sz w:val="24"/>
          <w:szCs w:val="24"/>
        </w:rPr>
        <w:t>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</w:t>
      </w:r>
      <w:r w:rsidRPr="001D2E9D">
        <w:rPr>
          <w:rFonts w:ascii="Times New Roman" w:hAnsi="Times New Roman" w:cs="Times New Roman"/>
          <w:sz w:val="24"/>
          <w:szCs w:val="24"/>
        </w:rPr>
        <w:t>а</w:t>
      </w:r>
      <w:r w:rsidRPr="001D2E9D">
        <w:rPr>
          <w:rFonts w:ascii="Times New Roman" w:hAnsi="Times New Roman" w:cs="Times New Roman"/>
          <w:sz w:val="24"/>
          <w:szCs w:val="24"/>
        </w:rPr>
        <w:t>тов.</w:t>
      </w:r>
    </w:p>
    <w:p w:rsidR="005D2003" w:rsidRPr="001D2E9D" w:rsidRDefault="005D2003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03" w:rsidRPr="001D2E9D" w:rsidRDefault="005D2003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курса: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-овладение системой математических знаний и умений, необходимых в практической де</w:t>
      </w:r>
      <w:r w:rsidRPr="001D2E9D">
        <w:rPr>
          <w:rFonts w:ascii="Times New Roman" w:hAnsi="Times New Roman" w:cs="Times New Roman"/>
          <w:sz w:val="24"/>
          <w:szCs w:val="24"/>
        </w:rPr>
        <w:t>я</w:t>
      </w:r>
      <w:r w:rsidRPr="001D2E9D">
        <w:rPr>
          <w:rFonts w:ascii="Times New Roman" w:hAnsi="Times New Roman" w:cs="Times New Roman"/>
          <w:sz w:val="24"/>
          <w:szCs w:val="24"/>
        </w:rPr>
        <w:t>тельности, продолжения образования;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предметов.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научить учащихся выполнять действия над векторами как направленными отрезками;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-познакомить с использованием векторов и метода координат при решении геометрич</w:t>
      </w:r>
      <w:r w:rsidRPr="001D2E9D">
        <w:rPr>
          <w:rFonts w:ascii="Times New Roman" w:hAnsi="Times New Roman" w:cs="Times New Roman"/>
          <w:sz w:val="24"/>
          <w:szCs w:val="24"/>
        </w:rPr>
        <w:t>е</w:t>
      </w:r>
      <w:r w:rsidRPr="001D2E9D">
        <w:rPr>
          <w:rFonts w:ascii="Times New Roman" w:hAnsi="Times New Roman" w:cs="Times New Roman"/>
          <w:sz w:val="24"/>
          <w:szCs w:val="24"/>
        </w:rPr>
        <w:t>ских задач;</w:t>
      </w:r>
    </w:p>
    <w:p w:rsidR="00ED151B" w:rsidRPr="001D2E9D" w:rsidRDefault="00ED151B" w:rsidP="008D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</w:t>
      </w:r>
      <w:r w:rsidRPr="001D2E9D">
        <w:rPr>
          <w:rFonts w:ascii="Times New Roman" w:hAnsi="Times New Roman" w:cs="Times New Roman"/>
          <w:sz w:val="24"/>
          <w:szCs w:val="24"/>
        </w:rPr>
        <w:t>т</w:t>
      </w:r>
      <w:r w:rsidRPr="001D2E9D">
        <w:rPr>
          <w:rFonts w:ascii="Times New Roman" w:hAnsi="Times New Roman" w:cs="Times New Roman"/>
          <w:sz w:val="24"/>
          <w:szCs w:val="24"/>
        </w:rPr>
        <w:t>рических задач;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расширить знания учащихся о многоугольниках;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познакомить учащихся с понятием движения и его свойствами;</w:t>
      </w:r>
    </w:p>
    <w:p w:rsidR="00ED151B" w:rsidRPr="001D2E9D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90069F" w:rsidRPr="001D2E9D" w:rsidRDefault="0090069F" w:rsidP="008D6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30" w:rsidRPr="001D2E9D" w:rsidRDefault="007C3E30" w:rsidP="008D6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t>Нормативное обеспечение программы:</w:t>
      </w:r>
    </w:p>
    <w:p w:rsidR="007C3E30" w:rsidRPr="001D2E9D" w:rsidRDefault="007C3E30" w:rsidP="008D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E30" w:rsidRPr="001D2E9D" w:rsidRDefault="007C3E30" w:rsidP="008D64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ab/>
        <w:t>1.Закон об образовании РФ.</w:t>
      </w:r>
    </w:p>
    <w:p w:rsidR="007C3E30" w:rsidRPr="001D2E9D" w:rsidRDefault="007C3E30" w:rsidP="008D644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7C3E30" w:rsidRPr="001D2E9D" w:rsidRDefault="007C3E30" w:rsidP="008D644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7C3E30" w:rsidRPr="001D2E9D" w:rsidRDefault="007C3E30" w:rsidP="008D64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E9D">
        <w:rPr>
          <w:rFonts w:ascii="Times New Roman" w:hAnsi="Times New Roman" w:cs="Times New Roman"/>
          <w:sz w:val="24"/>
          <w:szCs w:val="24"/>
        </w:rPr>
        <w:tab/>
        <w:t>4.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2008.</w:t>
      </w:r>
    </w:p>
    <w:p w:rsidR="006D1A53" w:rsidRPr="001D2E9D" w:rsidRDefault="006D1A53" w:rsidP="008D64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003" w:rsidRPr="001D2E9D" w:rsidRDefault="005D2003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03" w:rsidRPr="001D2E9D" w:rsidRDefault="005D2003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03" w:rsidRPr="001D2E9D" w:rsidRDefault="005D2003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9D" w:rsidRDefault="001D2E9D" w:rsidP="001D2E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9D" w:rsidRDefault="007C3E30" w:rsidP="001D2E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  <w:r w:rsidR="001D2E9D">
        <w:rPr>
          <w:rFonts w:ascii="Times New Roman" w:hAnsi="Times New Roman" w:cs="Times New Roman"/>
          <w:b/>
          <w:sz w:val="24"/>
          <w:szCs w:val="24"/>
        </w:rPr>
        <w:t>.</w:t>
      </w:r>
    </w:p>
    <w:p w:rsidR="007C3E30" w:rsidRPr="001D2E9D" w:rsidRDefault="007C3E30" w:rsidP="001D2E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базисному учебному плану для образовательных учрежд</w:t>
      </w:r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Российской Федерации на изучение геометрии отводится 2 часа в неделю, всего 68 часов в год, в том числе на проведение 4  контрольных работ.</w:t>
      </w:r>
    </w:p>
    <w:p w:rsidR="007C3E30" w:rsidRPr="001D2E9D" w:rsidRDefault="007C3E30" w:rsidP="008D64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распределены по разделам следующим образом: «Метод координат» -1 час, «Соотношение между сторонами и углами треугольника» -1 час, «Длина окружн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площадь круга»- 1 час,  и «Движения»- 1 час.</w:t>
      </w:r>
    </w:p>
    <w:p w:rsidR="007C3E30" w:rsidRPr="001D2E9D" w:rsidRDefault="007C3E30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итоговое повторение в 9 классе по геометрии в конце года 9 часов. </w:t>
      </w:r>
    </w:p>
    <w:p w:rsidR="007C3E30" w:rsidRPr="001D2E9D" w:rsidRDefault="007C3E30" w:rsidP="008D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внесены  изменения:</w:t>
      </w:r>
    </w:p>
    <w:p w:rsidR="007C3E30" w:rsidRPr="001D2E9D" w:rsidRDefault="007C3E30" w:rsidP="008D6441">
      <w:pPr>
        <w:spacing w:after="0" w:line="36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D2E9D">
        <w:rPr>
          <w:rStyle w:val="apple-style-span"/>
          <w:rFonts w:ascii="Times New Roman" w:hAnsi="Times New Roman" w:cs="Times New Roman"/>
          <w:sz w:val="24"/>
          <w:szCs w:val="24"/>
        </w:rPr>
        <w:t xml:space="preserve"> В начале учебного года данной Рабочей программой предусмотрено повторение матери</w:t>
      </w:r>
      <w:r w:rsidRPr="001D2E9D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1D2E9D">
        <w:rPr>
          <w:rStyle w:val="apple-style-span"/>
          <w:rFonts w:ascii="Times New Roman" w:hAnsi="Times New Roman" w:cs="Times New Roman"/>
          <w:sz w:val="24"/>
          <w:szCs w:val="24"/>
        </w:rPr>
        <w:t xml:space="preserve">ла 8 класса в </w:t>
      </w:r>
      <w:proofErr w:type="spellStart"/>
      <w:r w:rsidRPr="001D2E9D">
        <w:rPr>
          <w:rStyle w:val="apple-style-span"/>
          <w:rFonts w:ascii="Times New Roman" w:hAnsi="Times New Roman" w:cs="Times New Roman"/>
          <w:sz w:val="24"/>
          <w:szCs w:val="24"/>
        </w:rPr>
        <w:t>обьёме</w:t>
      </w:r>
      <w:proofErr w:type="spellEnd"/>
      <w:r w:rsidRPr="001D2E9D">
        <w:rPr>
          <w:rStyle w:val="apple-style-span"/>
          <w:rFonts w:ascii="Times New Roman" w:hAnsi="Times New Roman" w:cs="Times New Roman"/>
          <w:sz w:val="24"/>
          <w:szCs w:val="24"/>
        </w:rPr>
        <w:t xml:space="preserve"> 2 часа за </w:t>
      </w:r>
      <w:proofErr w:type="spellStart"/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уменьшения количества часов на </w:t>
      </w:r>
      <w:r w:rsidRPr="001D2E9D">
        <w:rPr>
          <w:rFonts w:ascii="Times New Roman" w:hAnsi="Times New Roman" w:cs="Times New Roman"/>
          <w:sz w:val="24"/>
          <w:szCs w:val="24"/>
        </w:rPr>
        <w:t>раздел «Повтор</w:t>
      </w:r>
      <w:r w:rsidRPr="001D2E9D">
        <w:rPr>
          <w:rFonts w:ascii="Times New Roman" w:hAnsi="Times New Roman" w:cs="Times New Roman"/>
          <w:sz w:val="24"/>
          <w:szCs w:val="24"/>
        </w:rPr>
        <w:t>е</w:t>
      </w:r>
      <w:r w:rsidRPr="001D2E9D">
        <w:rPr>
          <w:rFonts w:ascii="Times New Roman" w:hAnsi="Times New Roman" w:cs="Times New Roman"/>
          <w:sz w:val="24"/>
          <w:szCs w:val="24"/>
        </w:rPr>
        <w:t>ние. Решение задач».</w:t>
      </w:r>
    </w:p>
    <w:p w:rsidR="007C3E30" w:rsidRPr="001D2E9D" w:rsidRDefault="007C3E30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D4" w:rsidRPr="001D2E9D" w:rsidRDefault="0090069F" w:rsidP="008D644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2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7D4" w:rsidRPr="001D2E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537D4" w:rsidRPr="001D2E9D" w:rsidRDefault="001537D4" w:rsidP="008D644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1537D4" w:rsidRPr="001D2E9D" w:rsidRDefault="004A00F1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геометрии</w:t>
      </w:r>
      <w:r w:rsidR="001537D4" w:rsidRPr="001D2E9D">
        <w:rPr>
          <w:rFonts w:ascii="Times New Roman" w:hAnsi="Times New Roman" w:cs="Times New Roman"/>
          <w:b/>
          <w:sz w:val="24"/>
          <w:szCs w:val="24"/>
        </w:rPr>
        <w:t xml:space="preserve"> 9 класса включает следующие тематические блоки:</w:t>
      </w:r>
    </w:p>
    <w:p w:rsidR="008D6441" w:rsidRPr="001D2E9D" w:rsidRDefault="008D6441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ED151B" w:rsidRPr="001D2E9D" w:rsidTr="008D644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4A00F1" w:rsidRPr="001D2E9D" w:rsidTr="008D644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1D2E9D" w:rsidRDefault="004A00F1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1D2E9D" w:rsidRDefault="004A00F1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1D2E9D" w:rsidRDefault="004A00F1" w:rsidP="008D6441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F1" w:rsidRPr="001D2E9D" w:rsidRDefault="004A00F1" w:rsidP="008D6441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51B" w:rsidRPr="001D2E9D" w:rsidTr="008D6441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976E74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F0"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4D35F0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4D35F0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976E74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51B" w:rsidRPr="001D2E9D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pStyle w:val="a3"/>
              <w:numPr>
                <w:ilvl w:val="0"/>
                <w:numId w:val="47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1D2E9D" w:rsidRDefault="00ED151B" w:rsidP="00F37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1D2E9D" w:rsidRDefault="00976E74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1B" w:rsidRPr="001D2E9D" w:rsidTr="008D6441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51B" w:rsidRPr="001D2E9D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51B" w:rsidRPr="001D2E9D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51B" w:rsidRPr="001D2E9D" w:rsidRDefault="004D35F0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00F1" w:rsidRPr="001D2E9D" w:rsidRDefault="004A00F1" w:rsidP="00F3766D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0F1" w:rsidRPr="001D2E9D" w:rsidRDefault="004A00F1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1D2E9D">
        <w:rPr>
          <w:b/>
          <w:szCs w:val="24"/>
        </w:rPr>
        <w:t>Характеристика основных содержательных линий</w:t>
      </w:r>
    </w:p>
    <w:p w:rsidR="0090069F" w:rsidRPr="001D2E9D" w:rsidRDefault="0090069F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1-3. </w:t>
      </w:r>
      <w:r w:rsidR="00524425"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Повторение, векторы и метод координат 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на число. Разложение вектора по двум неколлинеарным векторам. Координаты ве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тора. Простейшие задачи в координатах. Уравнения окружности и прямой. Применение векторов и координат при решении задач.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научить учащихся выполнять действия над векторами как направле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ными отрезками, что важно для применения векторов в физике; познакомить с использ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векторов и метода координат при решении геометрических задач. Вектор опред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внимание должно быть уделено выработке умений выполнять операции над векторами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(складывать векторы по правилам треугольника и параллелограмма, строить вектор,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равный разности двух данных векторов, а также вектор, равный произведению данного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 на данное число).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резка, расстояния между двумя точками, уравнений окружности и прямой в конкретных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4. </w:t>
      </w:r>
      <w:r w:rsidR="00524425"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Соотношения между сторонами и углами треугольника. 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любого угла от 0° до 180° вводятся с помощью единичной полуокружн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доказываются теоремы синусов и косинусов и выводится еще одна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формула площади треугольника (половина произведения двух сторон на синус угла между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ними). Этот апп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применяется к решению треугольников.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 решении геометрических задач.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</w:t>
      </w:r>
      <w:r w:rsidR="00524425"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Длина окружности и площадь круга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Правильные многоугольники. Окружности, описанная около правильного многоугольника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вписанная в него. Построение правильных многоугольников. Длина окружности. Пл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щадь круга.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Основная цель — расширить знание учащихся о многоугольниках; рассмотреть понятия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окружности и площади круга и формулы для их вычисления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темы дается определение правильного многоугольника и рассматриваются теоремы об окружностях,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описанной около правильного многоугольника и вписанной в него. С помощью описанной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п-угольник.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 окружности и площади круга. Вывод опирается на интуитивное представление о пред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ле: при неограниченном увеличении числа сторон правильного многоугольника,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окружность, его периметр стремится к длине этой окружности, а площадь — к пл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щади круга, ограниченного окружностью. 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6.Движения 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Отображение плоскости на себя. Понятие движения. Осевая и центральная симметрии.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раллельный перенос. Поворот. Наложения и движения.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познакомить учащихся с понятием движения и его свойствами, с осно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видами движений, 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наложений и движений.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Движение   плоскости   вводится   как   отображение   плоскости   на   себя,   сохраняющее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точками.  При рассмотрении видов движений основное внимание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уделяется п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строению образов точек, прямых, отрезков, треугольников при осевой и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си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метриях, параллельном переносе, повороте. На эффектных примерах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показывается прим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нение движений при решении геометрических задач.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наложения относится в да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курсе к числу основных понятий. Доказывается, </w:t>
      </w:r>
      <w:r w:rsidRPr="001D2E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что понятия наложения и движения являются эквивалентными: любое наложение является 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движением плоскости и обратно. Изучение доказательства не является обязательным, 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однако следует рассмотреть связь п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нятий наложения и движения. 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7. </w:t>
      </w:r>
      <w:r w:rsidR="00524425"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Начальные сведения из стереометрии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 стереометрия. Геометрические тела и поверхности. Многогранники: призма, п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раллелепипед, пирамида, формулы для вычисления их объёмов. Тела  и поверхности вр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щения: цилиндр, конус, сфера, шар, формулы для вычисления их площадей поверхностей и объёмов.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 цель – дать начальное представление о телах и поверхностях в пространстве; п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знакомить учащихся с основными формулами для вычисления  площадей поверхностей и объёмов тел.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глядных представлений, без привлечения аксиом стереометрии.</w:t>
      </w:r>
      <w:proofErr w:type="gramEnd"/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Формулы для вычисления объёмов указанных тел выводятся на основе принципа Кавальери, формулы для вычисл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524425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8. </w:t>
      </w:r>
      <w:r w:rsidR="00524425" w:rsidRPr="001D2E9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Об аксиомах геометрии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Беседа об аксиомах геометрии.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 цель – дать более глубокое представление о системе аксиом планиметрии и а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сиоматическом методе.</w:t>
      </w:r>
    </w:p>
    <w:p w:rsidR="00524425" w:rsidRPr="001D2E9D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Различные системы аксиом, различные способы введения понятия равенства фигур.</w:t>
      </w:r>
    </w:p>
    <w:p w:rsidR="004D35F0" w:rsidRPr="001D2E9D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1AAB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</w:t>
      </w:r>
      <w:r w:rsidR="00524425" w:rsidRPr="001D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Повторение. Решение задач</w:t>
      </w:r>
    </w:p>
    <w:p w:rsidR="00CD1AAB" w:rsidRPr="001D2E9D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5C92" w:rsidRPr="001D2E9D" w:rsidRDefault="000C7FBC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9D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90069F" w:rsidRPr="001D2E9D">
        <w:rPr>
          <w:rFonts w:ascii="Times New Roman" w:hAnsi="Times New Roman" w:cs="Times New Roman"/>
          <w:b/>
          <w:sz w:val="24"/>
          <w:szCs w:val="24"/>
        </w:rPr>
        <w:t>льтаты изучения курса геоме</w:t>
      </w:r>
      <w:r w:rsidR="00FD0AEA" w:rsidRPr="001D2E9D">
        <w:rPr>
          <w:rFonts w:ascii="Times New Roman" w:hAnsi="Times New Roman" w:cs="Times New Roman"/>
          <w:b/>
          <w:sz w:val="24"/>
          <w:szCs w:val="24"/>
        </w:rPr>
        <w:t>трии</w:t>
      </w:r>
    </w:p>
    <w:p w:rsidR="00524425" w:rsidRPr="001D2E9D" w:rsidRDefault="00524425" w:rsidP="00F376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4425" w:rsidRPr="001D2E9D" w:rsidRDefault="00524425" w:rsidP="00F3766D">
      <w:pPr>
        <w:pStyle w:val="a9"/>
        <w:spacing w:before="0" w:beforeAutospacing="0" w:after="0" w:afterAutospacing="0" w:line="276" w:lineRule="auto"/>
        <w:ind w:firstLine="708"/>
        <w:rPr>
          <w:i/>
        </w:rPr>
      </w:pPr>
      <w:r w:rsidRPr="001D2E9D">
        <w:rPr>
          <w:i/>
        </w:rPr>
        <w:t>В результате изучения курса геометрии 9-го класса учащиеся должны уметь:</w:t>
      </w:r>
    </w:p>
    <w:p w:rsidR="00F3766D" w:rsidRPr="001D2E9D" w:rsidRDefault="00F3766D" w:rsidP="00F3766D">
      <w:pPr>
        <w:pStyle w:val="a9"/>
        <w:spacing w:before="0" w:beforeAutospacing="0" w:after="0" w:afterAutospacing="0" w:line="276" w:lineRule="auto"/>
        <w:ind w:firstLine="708"/>
        <w:rPr>
          <w:i/>
        </w:rPr>
      </w:pPr>
    </w:p>
    <w:p w:rsidR="00524425" w:rsidRPr="001D2E9D" w:rsidRDefault="00524425" w:rsidP="008D6441">
      <w:pPr>
        <w:pStyle w:val="a9"/>
        <w:numPr>
          <w:ilvl w:val="0"/>
          <w:numId w:val="44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1D2E9D">
        <w:t>пользоваться геометрическим языком для описания предметов окружающего мира;</w:t>
      </w:r>
    </w:p>
    <w:p w:rsidR="00524425" w:rsidRPr="001D2E9D" w:rsidRDefault="00524425" w:rsidP="008D6441">
      <w:pPr>
        <w:pStyle w:val="a9"/>
        <w:numPr>
          <w:ilvl w:val="0"/>
          <w:numId w:val="44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1D2E9D">
        <w:t>распознавать геометрические фигуры, различать их взаимное расположение;</w:t>
      </w:r>
    </w:p>
    <w:p w:rsidR="00524425" w:rsidRPr="001D2E9D" w:rsidRDefault="00524425" w:rsidP="008D6441">
      <w:pPr>
        <w:pStyle w:val="a9"/>
        <w:numPr>
          <w:ilvl w:val="0"/>
          <w:numId w:val="44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1D2E9D">
        <w:t>изображать геометрические фигуры; выполнять чертежи по условию задач; осуществлять преобразование фигур;</w:t>
      </w:r>
    </w:p>
    <w:p w:rsidR="00524425" w:rsidRPr="001D2E9D" w:rsidRDefault="00524425" w:rsidP="008D6441">
      <w:pPr>
        <w:pStyle w:val="a9"/>
        <w:numPr>
          <w:ilvl w:val="0"/>
          <w:numId w:val="44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 w:rsidRPr="001D2E9D">
        <w:lastRenderedPageBreak/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</w:t>
      </w:r>
      <w:r w:rsidRPr="001D2E9D">
        <w:t>о</w:t>
      </w:r>
      <w:r w:rsidRPr="001D2E9D">
        <w:t>дить значения тригонометрических функций по значению одной из них; находить стор</w:t>
      </w:r>
      <w:r w:rsidRPr="001D2E9D">
        <w:t>о</w:t>
      </w:r>
      <w:r w:rsidRPr="001D2E9D">
        <w:t>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524425" w:rsidRPr="001D2E9D" w:rsidRDefault="00524425" w:rsidP="008D6441">
      <w:pPr>
        <w:pStyle w:val="a9"/>
        <w:numPr>
          <w:ilvl w:val="0"/>
          <w:numId w:val="44"/>
        </w:numPr>
        <w:spacing w:before="0" w:beforeAutospacing="0" w:after="0" w:afterAutospacing="0" w:line="360" w:lineRule="auto"/>
        <w:ind w:left="0"/>
      </w:pPr>
      <w:r w:rsidRPr="001D2E9D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</w:t>
      </w:r>
      <w:r w:rsidRPr="001D2E9D">
        <w:t>е</w:t>
      </w:r>
      <w:r w:rsidRPr="001D2E9D">
        <w:t>ский аппарат, соображения симметрии;</w:t>
      </w:r>
    </w:p>
    <w:p w:rsidR="00524425" w:rsidRPr="001D2E9D" w:rsidRDefault="00524425" w:rsidP="008D6441">
      <w:pPr>
        <w:pStyle w:val="a9"/>
        <w:numPr>
          <w:ilvl w:val="0"/>
          <w:numId w:val="44"/>
        </w:numPr>
        <w:spacing w:before="0" w:beforeAutospacing="0" w:after="0" w:afterAutospacing="0" w:line="360" w:lineRule="auto"/>
        <w:ind w:left="0"/>
      </w:pPr>
      <w:r w:rsidRPr="001D2E9D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24425" w:rsidRPr="001D2E9D" w:rsidRDefault="00524425" w:rsidP="008D6441">
      <w:pPr>
        <w:pStyle w:val="a9"/>
        <w:numPr>
          <w:ilvl w:val="0"/>
          <w:numId w:val="44"/>
        </w:numPr>
        <w:spacing w:before="0" w:beforeAutospacing="0" w:after="0" w:afterAutospacing="0" w:line="360" w:lineRule="auto"/>
        <w:ind w:left="0"/>
      </w:pPr>
      <w:r w:rsidRPr="001D2E9D">
        <w:t>решать простейшие планиметрические задачи в пространстве.</w:t>
      </w:r>
    </w:p>
    <w:p w:rsidR="008D6441" w:rsidRPr="001D2E9D" w:rsidRDefault="008D6441" w:rsidP="008D6441">
      <w:pPr>
        <w:pStyle w:val="a9"/>
        <w:spacing w:before="0" w:beforeAutospacing="0" w:after="0" w:afterAutospacing="0" w:line="360" w:lineRule="auto"/>
      </w:pPr>
    </w:p>
    <w:p w:rsidR="00524425" w:rsidRPr="001D2E9D" w:rsidRDefault="00524425" w:rsidP="00F3766D">
      <w:pPr>
        <w:pStyle w:val="a9"/>
        <w:spacing w:before="0" w:beforeAutospacing="0" w:after="0" w:afterAutospacing="0" w:line="276" w:lineRule="auto"/>
        <w:rPr>
          <w:b/>
        </w:rPr>
      </w:pPr>
      <w:r w:rsidRPr="001D2E9D">
        <w:rPr>
          <w:b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F3766D" w:rsidRPr="001D2E9D" w:rsidRDefault="00F3766D" w:rsidP="00F3766D">
      <w:pPr>
        <w:pStyle w:val="a9"/>
        <w:spacing w:before="0" w:beforeAutospacing="0" w:after="0" w:afterAutospacing="0" w:line="276" w:lineRule="auto"/>
        <w:rPr>
          <w:b/>
        </w:rPr>
      </w:pP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9, 10. Векторы. Метод координат.</w:t>
      </w: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1D2E9D" w:rsidRDefault="00524425" w:rsidP="00F3766D">
      <w:pPr>
        <w:numPr>
          <w:ilvl w:val="0"/>
          <w:numId w:val="40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определение вектора, различать его начало и конец, виды векторов, опред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суммы и разности векторов, произведение вектора на число, что такое коо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динаты вектора; определение средней линией трапеции; </w:t>
      </w:r>
    </w:p>
    <w:p w:rsidR="00524425" w:rsidRPr="001D2E9D" w:rsidRDefault="00524425" w:rsidP="00F3766D">
      <w:pPr>
        <w:numPr>
          <w:ilvl w:val="0"/>
          <w:numId w:val="40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изображать и обозначать вектор, откладывать вектор, равный 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правилами треугольника, параллелограмма, многоугольника; строить окружн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прямые заданные уравнениями. </w:t>
      </w:r>
    </w:p>
    <w:p w:rsidR="00F3766D" w:rsidRPr="001D2E9D" w:rsidRDefault="00F3766D" w:rsidP="00F3766D">
      <w:pPr>
        <w:spacing w:after="0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11. Соотношения между сторонами и углами треугольника. </w:t>
      </w: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1D2E9D" w:rsidRDefault="00524425" w:rsidP="00F3766D">
      <w:pPr>
        <w:numPr>
          <w:ilvl w:val="0"/>
          <w:numId w:val="41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определения косинуса синуса, тангенса для острого угла формулы, выр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жающие их связь; определения скалярного произведения векторов; </w:t>
      </w:r>
    </w:p>
    <w:p w:rsidR="00524425" w:rsidRPr="001D2E9D" w:rsidRDefault="00524425" w:rsidP="00F3766D">
      <w:pPr>
        <w:numPr>
          <w:ilvl w:val="0"/>
          <w:numId w:val="41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F3766D" w:rsidRPr="001D2E9D" w:rsidRDefault="00F3766D" w:rsidP="00F3766D">
      <w:p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Длина окружности и площадь круга.</w:t>
      </w: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1D2E9D" w:rsidRDefault="00524425" w:rsidP="00F3766D">
      <w:pPr>
        <w:numPr>
          <w:ilvl w:val="0"/>
          <w:numId w:val="42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524425" w:rsidRPr="001D2E9D" w:rsidRDefault="00524425" w:rsidP="00F3766D">
      <w:pPr>
        <w:numPr>
          <w:ilvl w:val="0"/>
          <w:numId w:val="42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F3766D" w:rsidRPr="001D2E9D" w:rsidRDefault="00F3766D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13. Движения.</w:t>
      </w:r>
    </w:p>
    <w:p w:rsidR="00524425" w:rsidRPr="001D2E9D" w:rsidRDefault="00524425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1D2E9D" w:rsidRDefault="00524425" w:rsidP="00F3766D">
      <w:pPr>
        <w:numPr>
          <w:ilvl w:val="0"/>
          <w:numId w:val="43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преобразования плоскости, движения плоскости, определять их виды; </w:t>
      </w:r>
    </w:p>
    <w:p w:rsidR="00524425" w:rsidRPr="001D2E9D" w:rsidRDefault="00524425" w:rsidP="00F3766D">
      <w:pPr>
        <w:numPr>
          <w:ilvl w:val="0"/>
          <w:numId w:val="43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решать задачи, используя определения видов движения.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1D2E9D">
        <w:rPr>
          <w:rFonts w:ascii="Times New Roman" w:eastAsia="Calibri" w:hAnsi="Times New Roman" w:cs="Times New Roman"/>
          <w:sz w:val="24"/>
          <w:szCs w:val="24"/>
        </w:rPr>
        <w:t>в</w:t>
      </w:r>
      <w:r w:rsidRPr="001D2E9D">
        <w:rPr>
          <w:rFonts w:ascii="Times New Roman" w:eastAsia="Calibri" w:hAnsi="Times New Roman" w:cs="Times New Roman"/>
          <w:sz w:val="24"/>
          <w:szCs w:val="24"/>
        </w:rPr>
        <w:t xml:space="preserve">ной жизни </w:t>
      </w:r>
      <w:proofErr w:type="gramStart"/>
      <w:r w:rsidRPr="001D2E9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D2E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524425" w:rsidRPr="001D2E9D" w:rsidRDefault="00524425" w:rsidP="00F376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E9D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346D6" w:rsidRPr="001D2E9D" w:rsidRDefault="00C346D6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ED151B" w:rsidRPr="001D2E9D" w:rsidRDefault="00ED151B" w:rsidP="00F376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FD0AEA" w:rsidRPr="001D2E9D" w:rsidRDefault="00ED151B" w:rsidP="008D6441">
      <w:pPr>
        <w:spacing w:after="0" w:line="360" w:lineRule="auto"/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фронтальная, индивидуальная, парная и групповая формы;</w:t>
      </w:r>
    </w:p>
    <w:p w:rsidR="00FD0AEA" w:rsidRPr="001D2E9D" w:rsidRDefault="00ED151B" w:rsidP="008D644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тест, </w:t>
      </w:r>
      <w:proofErr w:type="gramStart"/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самостоятельная</w:t>
      </w:r>
      <w:proofErr w:type="gramEnd"/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контрольные работы, математический диктант, устный опрос, з</w:t>
      </w:r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чёт.</w:t>
      </w:r>
      <w:r w:rsidR="00245931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промежуточной аттестации  выставляются </w:t>
      </w:r>
      <w:proofErr w:type="spellStart"/>
      <w:r w:rsidR="00245931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245931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5931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="00245931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AEA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D0AEA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proofErr w:type="spellEnd"/>
      <w:r w:rsidR="00FD0AEA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основного общего образования завершается об</w:t>
      </w:r>
      <w:r w:rsidR="00FD0AEA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0AEA" w:rsidRPr="001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зательной итоговой аттестацией выпускников. </w:t>
      </w:r>
    </w:p>
    <w:p w:rsidR="00ED151B" w:rsidRPr="001D2E9D" w:rsidRDefault="00245931" w:rsidP="008D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E9D">
        <w:rPr>
          <w:rFonts w:ascii="Times New Roman" w:hAnsi="Times New Roman" w:cs="Times New Roman"/>
          <w:sz w:val="24"/>
          <w:szCs w:val="24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</w:t>
      </w:r>
      <w:r w:rsidRPr="001D2E9D">
        <w:rPr>
          <w:rFonts w:ascii="Times New Roman" w:hAnsi="Times New Roman" w:cs="Times New Roman"/>
          <w:sz w:val="24"/>
          <w:szCs w:val="24"/>
        </w:rPr>
        <w:t>е</w:t>
      </w:r>
      <w:r w:rsidRPr="001D2E9D">
        <w:rPr>
          <w:rFonts w:ascii="Times New Roman" w:hAnsi="Times New Roman" w:cs="Times New Roman"/>
          <w:sz w:val="24"/>
          <w:szCs w:val="24"/>
        </w:rPr>
        <w:t>ским аппаратом, способность к интеграции знаний по основным темам курса.</w:t>
      </w:r>
    </w:p>
    <w:p w:rsidR="00245931" w:rsidRPr="001D2E9D" w:rsidRDefault="0024593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D151B" w:rsidRPr="001D2E9D" w:rsidRDefault="00ED151B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D2E9D"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проведения контрольных срезов используются следующие пособия:</w:t>
      </w:r>
    </w:p>
    <w:p w:rsidR="008D6441" w:rsidRPr="001D2E9D" w:rsidRDefault="008D644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D151B" w:rsidRPr="001D2E9D" w:rsidRDefault="00ED151B" w:rsidP="00F3766D">
      <w:pPr>
        <w:numPr>
          <w:ilvl w:val="0"/>
          <w:numId w:val="45"/>
        </w:numPr>
        <w:spacing w:after="0"/>
        <w:ind w:left="0" w:firstLine="0"/>
        <w:rPr>
          <w:rStyle w:val="apple-style-span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общеобразовательных учреждений по геометрии 7–9 классы (авторы </w:t>
      </w:r>
      <w:proofErr w:type="spellStart"/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Л.С.Атанасян</w:t>
      </w:r>
      <w:proofErr w:type="spellEnd"/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В.Ф.Бутузов, С.Б.Кадомцев, Э.Г.Позняк, И.И.Юдина  составитель Т.А. </w:t>
      </w:r>
      <w:proofErr w:type="spellStart"/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1D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М: «Просвещение», 2008. – с. 19-43).</w:t>
      </w:r>
    </w:p>
    <w:p w:rsidR="00ED151B" w:rsidRPr="001D2E9D" w:rsidRDefault="00ED151B" w:rsidP="00F3766D">
      <w:pPr>
        <w:numPr>
          <w:ilvl w:val="0"/>
          <w:numId w:val="45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Б.Г. Зив, В.М. </w:t>
      </w:r>
      <w:proofErr w:type="spellStart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Мейлер</w:t>
      </w:r>
      <w:proofErr w:type="spellEnd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Дидактические материалы по геометрии для 9 класса. 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–М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.; Пр</w:t>
      </w: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свещение, 2005г</w:t>
      </w:r>
    </w:p>
    <w:p w:rsidR="00ED151B" w:rsidRPr="001D2E9D" w:rsidRDefault="00ED151B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Тематический контроль по геометрии. 9 класс/ Мельникова Н.Б., </w:t>
      </w:r>
      <w:proofErr w:type="spellStart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Лепихова</w:t>
      </w:r>
      <w:proofErr w:type="spellEnd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Н.М. – М.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Интелкт-Центр.2006г-64 с.</w:t>
      </w:r>
    </w:p>
    <w:p w:rsidR="00ED151B" w:rsidRPr="001D2E9D" w:rsidRDefault="00ED151B" w:rsidP="00F376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4. Сборник заданий для проведения экзамена в 9 классе. Геометрия / А.Д.Блинков, Т.М.Мищенко.- М.: Просвещение 2007 г-94 с</w:t>
      </w:r>
      <w:proofErr w:type="gramStart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(итоговая аттестация)</w:t>
      </w:r>
    </w:p>
    <w:p w:rsidR="00254E25" w:rsidRPr="001D2E9D" w:rsidRDefault="00245931" w:rsidP="005D2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="00ED151B" w:rsidRPr="001D2E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демоверсии ГИА по математике.</w:t>
      </w:r>
    </w:p>
    <w:p w:rsidR="0031341B" w:rsidRPr="001D2E9D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341B" w:rsidRPr="001D2E9D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341B" w:rsidRPr="008D6441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1341B" w:rsidRPr="008D6441" w:rsidSect="0090069F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Default="00B016BB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>дарно-тема</w:t>
      </w:r>
      <w:r w:rsidR="006A48C5" w:rsidRPr="008D6441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1D2E9D">
        <w:rPr>
          <w:rFonts w:ascii="Times New Roman" w:hAnsi="Times New Roman" w:cs="Times New Roman"/>
          <w:b/>
          <w:sz w:val="24"/>
          <w:szCs w:val="24"/>
        </w:rPr>
        <w:t>.</w:t>
      </w:r>
    </w:p>
    <w:p w:rsidR="001D2E9D" w:rsidRDefault="001D2E9D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9D" w:rsidRPr="008D6441" w:rsidRDefault="001D2E9D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1021"/>
        <w:gridCol w:w="964"/>
        <w:gridCol w:w="709"/>
        <w:gridCol w:w="8079"/>
        <w:gridCol w:w="2127"/>
        <w:gridCol w:w="1559"/>
      </w:tblGrid>
      <w:tr w:rsidR="00A21530" w:rsidRPr="004E17AE" w:rsidTr="00E34E75">
        <w:tc>
          <w:tcPr>
            <w:tcW w:w="1021" w:type="dxa"/>
          </w:tcPr>
          <w:p w:rsidR="00A21530" w:rsidRPr="001D2E9D" w:rsidRDefault="001D2E9D" w:rsidP="001D2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мые сроки</w:t>
            </w:r>
          </w:p>
        </w:tc>
        <w:tc>
          <w:tcPr>
            <w:tcW w:w="964" w:type="dxa"/>
          </w:tcPr>
          <w:p w:rsidR="00A21530" w:rsidRPr="001D2E9D" w:rsidRDefault="001D2E9D" w:rsidP="001D2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ская дата</w:t>
            </w:r>
          </w:p>
        </w:tc>
        <w:tc>
          <w:tcPr>
            <w:tcW w:w="709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59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Виды ко</w:t>
            </w: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7A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за курс 8 класса. 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21530" w:rsidRPr="00BF3965" w:rsidRDefault="00A21530" w:rsidP="001D2E9D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530" w:rsidRPr="00BF3965" w:rsidRDefault="00A21530" w:rsidP="001D2E9D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021" w:type="dxa"/>
          </w:tcPr>
          <w:p w:rsidR="00A21530" w:rsidRPr="00BF0C42" w:rsidRDefault="00A21530" w:rsidP="001D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Треугольники.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Глава I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.   Векторы. (8 час)</w:t>
            </w:r>
          </w:p>
        </w:tc>
      </w:tr>
      <w:tr w:rsidR="00A21530" w:rsidRPr="004E17AE" w:rsidTr="00E34E75">
        <w:tc>
          <w:tcPr>
            <w:tcW w:w="14459" w:type="dxa"/>
            <w:gridSpan w:val="6"/>
            <w:vAlign w:val="center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sz w:val="24"/>
                <w:szCs w:val="24"/>
              </w:rPr>
              <w:t>§1Понятие вектора</w:t>
            </w:r>
          </w:p>
        </w:tc>
      </w:tr>
      <w:tr w:rsidR="00A21530" w:rsidRPr="004E17AE" w:rsidTr="00E34E75">
        <w:tc>
          <w:tcPr>
            <w:tcW w:w="1021" w:type="dxa"/>
            <w:vAlign w:val="center"/>
          </w:tcPr>
          <w:p w:rsidR="00A21530" w:rsidRPr="00BF0C42" w:rsidRDefault="00A21530" w:rsidP="001D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Понятие векто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ра. Равенство векторов.  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  <w:tr w:rsidR="00A21530" w:rsidRPr="004E17AE" w:rsidTr="00E34E75">
        <w:tc>
          <w:tcPr>
            <w:tcW w:w="1021" w:type="dxa"/>
            <w:vAlign w:val="center"/>
          </w:tcPr>
          <w:p w:rsidR="00A21530" w:rsidRPr="00BF0C42" w:rsidRDefault="00A21530" w:rsidP="001D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Откладыван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ие вектора от данной точки.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ДРЗ, ОСР</w:t>
            </w:r>
          </w:p>
        </w:tc>
      </w:tr>
      <w:tr w:rsidR="00A21530" w:rsidRPr="004E17AE" w:rsidTr="00E34E75">
        <w:tc>
          <w:tcPr>
            <w:tcW w:w="14459" w:type="dxa"/>
            <w:gridSpan w:val="6"/>
            <w:vAlign w:val="center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sz w:val="24"/>
                <w:szCs w:val="24"/>
              </w:rPr>
              <w:t>§2 Сложение и вычитание векторов</w:t>
            </w:r>
          </w:p>
        </w:tc>
      </w:tr>
      <w:tr w:rsidR="00A21530" w:rsidRPr="004E17AE" w:rsidTr="00E34E75">
        <w:tc>
          <w:tcPr>
            <w:tcW w:w="1021" w:type="dxa"/>
            <w:vAlign w:val="center"/>
          </w:tcPr>
          <w:p w:rsidR="00A21530" w:rsidRPr="00BF0C42" w:rsidRDefault="00A21530" w:rsidP="001D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  <w:vAlign w:val="center"/>
          </w:tcPr>
          <w:p w:rsidR="00A21530" w:rsidRPr="00BF0C42" w:rsidRDefault="00A21530" w:rsidP="001D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нескольких векторов.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  <w:vAlign w:val="center"/>
          </w:tcPr>
          <w:p w:rsidR="00A21530" w:rsidRPr="00BF0C42" w:rsidRDefault="00A21530" w:rsidP="001D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 Умножение вектора на число. Применение </w:t>
            </w:r>
            <w:proofErr w:type="spellStart"/>
            <w:r w:rsidRPr="009E2664">
              <w:rPr>
                <w:rFonts w:ascii="Times New Roman" w:eastAsia="Calibri" w:hAnsi="Times New Roman" w:cs="Times New Roman"/>
                <w:sz w:val="24"/>
                <w:szCs w:val="24"/>
              </w:rPr>
              <w:t>векторовк</w:t>
            </w:r>
            <w:proofErr w:type="spellEnd"/>
            <w:r w:rsidRPr="009E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решению задач.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изведение вектора на число.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 к решению задач. 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трапеции.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СР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976E74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Х. Метод координат. (9 </w:t>
            </w:r>
            <w:r w:rsidR="00A21530"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§1 Координаты вектора.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ум неколлинеарным векторам</w:t>
            </w:r>
            <w:proofErr w:type="gramStart"/>
            <w:r w:rsidR="0088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. опрос)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§2 Простейшие задачи в координатах.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динатами его начала и конца.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тейшие задачи в координатах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>. Сам. работа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§3  Уравнение окружности и прямой.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и. Уравнение окружности.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окружности. Решение задач.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4E7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5B7568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теме: «Метод координат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ешение задач ОГЭ.</w:t>
            </w:r>
            <w:r w:rsidR="0071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75">
              <w:rPr>
                <w:rFonts w:ascii="Times New Roman" w:hAnsi="Times New Roman" w:cs="Times New Roman"/>
                <w:sz w:val="24"/>
                <w:szCs w:val="24"/>
              </w:rPr>
              <w:t xml:space="preserve"> Сам.работа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 координат».</w:t>
            </w:r>
          </w:p>
        </w:tc>
        <w:tc>
          <w:tcPr>
            <w:tcW w:w="2127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Соотношение между сторонами и углами треугольника. Скалярное произведение векторов. (11 час)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§1 Синус, косинус и тангенс угла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EF79CE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КР, РНО. 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ус, косинус, тангенс угла.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дество. Формулы приведения. 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вычисления координат точки.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Т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§2Соотношения между сторонами и углами треугольника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50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ьников. Теорема синусов.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косинусов.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работы. 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группах с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§3. Скалярное произведение векторов.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 Скалярное пр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координатах.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Свойства ска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>лярного произведения векторов.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скалярного произведения векторов к решению </w:t>
            </w:r>
            <w:proofErr w:type="spellStart"/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группах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«Соотношения между сторонами и углами треугольника».</w:t>
            </w:r>
          </w:p>
        </w:tc>
        <w:tc>
          <w:tcPr>
            <w:tcW w:w="2127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Длина окружности и пл</w:t>
            </w:r>
            <w:r w:rsidR="00505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ощадь круга. (13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§1. Правильные многоугольники.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EF79CE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КР, РНО. 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ло правил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ьного многоугольника.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роны и ради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уса вписанной окружности.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площади, сторон правильного многоугольн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ка и радиусов вписанной и описанной окружности.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5056F2" w:rsidRPr="004E17AE" w:rsidTr="00E34E75">
        <w:tc>
          <w:tcPr>
            <w:tcW w:w="1021" w:type="dxa"/>
          </w:tcPr>
          <w:p w:rsidR="005056F2" w:rsidRPr="004E17AE" w:rsidRDefault="005056F2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056F2" w:rsidRPr="004E17AE" w:rsidRDefault="005056F2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6F2" w:rsidRPr="009E2664" w:rsidRDefault="005056F2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056F2" w:rsidRPr="009E2664" w:rsidRDefault="005056F2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«Правильные многоугольники»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5056F2" w:rsidRDefault="005056F2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6F2" w:rsidRDefault="005056F2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021" w:type="dxa"/>
          </w:tcPr>
          <w:p w:rsidR="00A21530" w:rsidRPr="00BF0C42" w:rsidRDefault="00A21530" w:rsidP="001D2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правильных 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многоугольников.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§2. Длина окружности и площадь круга.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Т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ь кругового сектора.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сектора. Решение задач.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Длина окружности и площадь  круга.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группах с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Длина окружности и площадь  круга.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5B7568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теме: «</w:t>
            </w:r>
            <w:r w:rsidRPr="00883CA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 круга</w:t>
            </w:r>
            <w:proofErr w:type="gramStart"/>
            <w:r w:rsidRPr="0088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Решение задач ОГЭ.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2127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Движения. (8 час)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§1 Понятие движения.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EF79CE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КР, РНО. 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Отобр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ажение плоскости на себя.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движения».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§2 Параллельный перенос и поворот.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ам.работа</w:t>
            </w:r>
            <w:proofErr w:type="spellEnd"/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парах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56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в группах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5B7568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</w:t>
            </w:r>
            <w:r w:rsidR="00A21530" w:rsidRPr="005B7568">
              <w:rPr>
                <w:rFonts w:ascii="Times New Roman" w:hAnsi="Times New Roman" w:cs="Times New Roman"/>
                <w:sz w:val="24"/>
                <w:szCs w:val="24"/>
              </w:rPr>
              <w:t>по теме «Движения».</w:t>
            </w:r>
            <w:r w:rsidR="00711139" w:rsidRPr="00711139">
              <w:rPr>
                <w:rFonts w:ascii="Times New Roman" w:hAnsi="Times New Roman" w:cs="Times New Roman"/>
                <w:sz w:val="24"/>
                <w:szCs w:val="24"/>
              </w:rPr>
              <w:t>Решение задач ОГЭ.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5B7568" w:rsidRDefault="00A21530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«Движения».</w:t>
            </w:r>
          </w:p>
        </w:tc>
        <w:tc>
          <w:tcPr>
            <w:tcW w:w="2127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Начальные сведения из стереометрии.  (8ч)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§1 Многогранники.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EF79CE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КР, РНО. 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Призма. Паралл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1530" w:rsidRPr="009E2664">
              <w:rPr>
                <w:rFonts w:ascii="Times New Roman" w:hAnsi="Times New Roman" w:cs="Times New Roman"/>
                <w:sz w:val="24"/>
                <w:szCs w:val="24"/>
              </w:rPr>
              <w:t>лепипед.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тела.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Свойства прямоу</w:t>
            </w:r>
            <w:r w:rsidR="00883CA3">
              <w:rPr>
                <w:rFonts w:ascii="Times New Roman" w:hAnsi="Times New Roman" w:cs="Times New Roman"/>
                <w:sz w:val="24"/>
                <w:szCs w:val="24"/>
              </w:rPr>
              <w:t xml:space="preserve">гольного параллелепипеда.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A21530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b/>
                <w:sz w:val="24"/>
                <w:szCs w:val="24"/>
              </w:rPr>
              <w:t>§2 Тела и поверхности вращения.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883CA3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и шар. 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5B7568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6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976E74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планиметрии.   (1</w:t>
            </w:r>
            <w:r w:rsidR="00A21530"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A21530" w:rsidRPr="004E17AE" w:rsidTr="00E34E75">
        <w:tc>
          <w:tcPr>
            <w:tcW w:w="14459" w:type="dxa"/>
            <w:gridSpan w:val="6"/>
          </w:tcPr>
          <w:p w:rsidR="00A21530" w:rsidRPr="009E2664" w:rsidRDefault="005056F2" w:rsidP="001D2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задач.  (</w:t>
            </w:r>
            <w:r w:rsidR="00976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A21530" w:rsidRPr="009E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A21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Метод координат.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Скалярное произведение векторов.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треугольников.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Правильные многоугольники.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Повторение. Длина окружности и площадь круга.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21530" w:rsidRPr="005B7568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6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 в формате ГИА (задания тестовой части)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530" w:rsidRPr="004E17AE" w:rsidTr="00E34E75">
        <w:tc>
          <w:tcPr>
            <w:tcW w:w="1021" w:type="dxa"/>
          </w:tcPr>
          <w:p w:rsidR="00A21530" w:rsidRPr="004E17AE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1530" w:rsidRPr="004E17AE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30" w:rsidRPr="009E2664" w:rsidRDefault="00A21530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21530" w:rsidRPr="009E2664" w:rsidRDefault="00A21530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4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в формате ГИА.</w:t>
            </w:r>
            <w:r w:rsidR="005056F2">
              <w:rPr>
                <w:rFonts w:ascii="Times New Roman" w:hAnsi="Times New Roman" w:cs="Times New Roman"/>
                <w:sz w:val="24"/>
                <w:szCs w:val="24"/>
              </w:rPr>
              <w:t>(№24,25)</w:t>
            </w:r>
          </w:p>
        </w:tc>
        <w:tc>
          <w:tcPr>
            <w:tcW w:w="2127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  <w:tc>
          <w:tcPr>
            <w:tcW w:w="1559" w:type="dxa"/>
          </w:tcPr>
          <w:p w:rsidR="00A21530" w:rsidRDefault="00A21530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76E74" w:rsidRPr="004E17AE" w:rsidTr="00E34E75">
        <w:tc>
          <w:tcPr>
            <w:tcW w:w="1021" w:type="dxa"/>
          </w:tcPr>
          <w:p w:rsidR="00976E74" w:rsidRPr="004E17AE" w:rsidRDefault="00976E74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76E74" w:rsidRPr="004E17AE" w:rsidRDefault="00976E74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E74" w:rsidRPr="009E2664" w:rsidRDefault="00976E74" w:rsidP="00A2153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76E74" w:rsidRPr="009E2664" w:rsidRDefault="00976E74" w:rsidP="001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74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в формате ГИА.(№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2127" w:type="dxa"/>
          </w:tcPr>
          <w:p w:rsidR="00976E74" w:rsidRDefault="00976E74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E74" w:rsidRDefault="00976E74" w:rsidP="001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8C5" w:rsidRPr="008D6441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ОСР – обучающая самостоятельная работа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ДРЗ – дифференцированное решение задач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фронтальный опрос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ИДР – индивидуальная работа у доски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ТЗ – творческое задание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ИРК – индивидуальная работа по карточкам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6A48C5" w:rsidRPr="008D6441" w:rsidRDefault="006A48C5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6A48C5" w:rsidRPr="008D6441" w:rsidRDefault="006A48C5" w:rsidP="00774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Т – тестовая работа</w:t>
      </w:r>
    </w:p>
    <w:p w:rsidR="006A48C5" w:rsidRPr="008D6441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B7821" w:rsidRPr="008D6441" w:rsidRDefault="000B7821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23C73" w:rsidRPr="008D6441" w:rsidRDefault="00523C73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130E7" w:rsidRPr="008D6441" w:rsidRDefault="00C130E7" w:rsidP="00F3766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C130E7" w:rsidRPr="008D6441" w:rsidSect="0090069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981284" w:rsidRPr="00DC66AD" w:rsidRDefault="000B7821" w:rsidP="00F3766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A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="0053524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F03D9" w:rsidRPr="00DC66AD">
        <w:rPr>
          <w:rFonts w:ascii="Times New Roman" w:hAnsi="Times New Roman" w:cs="Times New Roman"/>
          <w:b/>
          <w:sz w:val="32"/>
          <w:szCs w:val="32"/>
        </w:rPr>
        <w:t xml:space="preserve">Описание материально-технического обеспечения </w:t>
      </w:r>
    </w:p>
    <w:p w:rsidR="007D3EA7" w:rsidRPr="00DC66AD" w:rsidRDefault="00CF03D9" w:rsidP="00F3766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AD">
        <w:rPr>
          <w:rFonts w:ascii="Times New Roman" w:hAnsi="Times New Roman" w:cs="Times New Roman"/>
          <w:b/>
          <w:sz w:val="32"/>
          <w:szCs w:val="32"/>
        </w:rPr>
        <w:t>образовательного процесса</w:t>
      </w:r>
    </w:p>
    <w:p w:rsidR="00B166C8" w:rsidRPr="00DC66AD" w:rsidRDefault="000F2133" w:rsidP="00F3766D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6AD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</w:t>
      </w:r>
      <w:r w:rsidR="00B166C8" w:rsidRPr="00DC66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19D8" w:rsidRPr="008D6441" w:rsidRDefault="004F19D8" w:rsidP="00F376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64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УМК:</w:t>
      </w:r>
    </w:p>
    <w:p w:rsidR="007749F2" w:rsidRPr="008D6441" w:rsidRDefault="007749F2" w:rsidP="00DC66AD">
      <w:pPr>
        <w:pStyle w:val="a3"/>
        <w:numPr>
          <w:ilvl w:val="0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Геометрия,7-9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ля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8D6441">
        <w:rPr>
          <w:rFonts w:ascii="Times New Roman" w:hAnsi="Times New Roman" w:cs="Times New Roman"/>
          <w:sz w:val="24"/>
          <w:szCs w:val="24"/>
        </w:rPr>
        <w:t xml:space="preserve"> [Л.С.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7749F2" w:rsidRPr="008D6441" w:rsidRDefault="007749F2" w:rsidP="00DC66AD">
      <w:pPr>
        <w:pStyle w:val="a3"/>
        <w:numPr>
          <w:ilvl w:val="0"/>
          <w:numId w:val="48"/>
        </w:num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тетрадь. Геометрия: рабочая тетрадь для 9 класса общеобразовател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ных учреждений. Л.С.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Бутузов- М. Просвещение 2009г</w:t>
      </w:r>
    </w:p>
    <w:p w:rsidR="007749F2" w:rsidRPr="008D6441" w:rsidRDefault="007749F2" w:rsidP="006D1A53">
      <w:pPr>
        <w:pStyle w:val="a3"/>
        <w:numPr>
          <w:ilvl w:val="0"/>
          <w:numId w:val="48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материалы для 9 класса/ Б.Г. Зив, В.М.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7749F2" w:rsidRPr="008D6441" w:rsidRDefault="007749F2" w:rsidP="006D1A53">
      <w:pPr>
        <w:pStyle w:val="a3"/>
        <w:numPr>
          <w:ilvl w:val="0"/>
          <w:numId w:val="48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Изучение геометрии в 7-9 классах: методические рекомендации: кн</w:t>
      </w:r>
      <w:r w:rsidR="006D1A53" w:rsidRPr="008D6441">
        <w:rPr>
          <w:rFonts w:ascii="Times New Roman" w:hAnsi="Times New Roman" w:cs="Times New Roman"/>
          <w:sz w:val="24"/>
          <w:szCs w:val="24"/>
        </w:rPr>
        <w:t>ига</w:t>
      </w:r>
      <w:r w:rsidRPr="008D6441">
        <w:rPr>
          <w:rFonts w:ascii="Times New Roman" w:hAnsi="Times New Roman" w:cs="Times New Roman"/>
          <w:sz w:val="24"/>
          <w:szCs w:val="24"/>
        </w:rPr>
        <w:t xml:space="preserve"> для учителя/ Л. 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2007</w:t>
      </w:r>
      <w:proofErr w:type="gramEnd"/>
    </w:p>
    <w:p w:rsidR="00ED151B" w:rsidRPr="008D6441" w:rsidRDefault="00ED151B" w:rsidP="006D1A53">
      <w:pPr>
        <w:pStyle w:val="a3"/>
        <w:numPr>
          <w:ilvl w:val="0"/>
          <w:numId w:val="48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Сборник заданий для проведения экзамена в 9 классе. Геометрия / А.Д.Блинков, Т.М.Мищенко.- М.: Просвещение 2007 г-94 с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(итоговая аттестация)</w:t>
      </w:r>
    </w:p>
    <w:p w:rsidR="006D1A53" w:rsidRPr="008D6441" w:rsidRDefault="006D1A53" w:rsidP="006D1A53">
      <w:pPr>
        <w:pStyle w:val="a3"/>
        <w:numPr>
          <w:ilvl w:val="0"/>
          <w:numId w:val="48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 xml:space="preserve">Алгебра, 9 класс. Итоговая аттестация. </w:t>
      </w:r>
      <w:proofErr w:type="spellStart"/>
      <w:r w:rsidRPr="008D6441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8D64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D6441">
        <w:rPr>
          <w:rFonts w:ascii="Times New Roman" w:eastAsia="Calibri" w:hAnsi="Times New Roman" w:cs="Times New Roman"/>
          <w:sz w:val="24"/>
          <w:szCs w:val="24"/>
        </w:rPr>
        <w:t>подготовка</w:t>
      </w:r>
      <w:proofErr w:type="gramStart"/>
      <w:r w:rsidRPr="008D644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D644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D6441">
        <w:rPr>
          <w:rFonts w:ascii="Times New Roman" w:eastAsia="Calibri" w:hAnsi="Times New Roman" w:cs="Times New Roman"/>
          <w:sz w:val="24"/>
          <w:szCs w:val="24"/>
        </w:rPr>
        <w:t xml:space="preserve"> редакцией Д.А. Мальцева. Ростов-на </w:t>
      </w:r>
      <w:proofErr w:type="gramStart"/>
      <w:r w:rsidRPr="008D6441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8D6441">
        <w:rPr>
          <w:rFonts w:ascii="Times New Roman" w:eastAsia="Calibri" w:hAnsi="Times New Roman" w:cs="Times New Roman"/>
          <w:sz w:val="24"/>
          <w:szCs w:val="24"/>
        </w:rPr>
        <w:t>ону, 20010,2011.</w:t>
      </w:r>
    </w:p>
    <w:p w:rsidR="006D1A53" w:rsidRPr="008D6441" w:rsidRDefault="006D1A53" w:rsidP="006D1A53">
      <w:pPr>
        <w:pStyle w:val="a3"/>
        <w:numPr>
          <w:ilvl w:val="0"/>
          <w:numId w:val="48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 xml:space="preserve">Ф.Ф.Лысенко. Подготовка к итоговой аттестации. Издательство «Легион»,  Ростов </w:t>
      </w:r>
      <w:proofErr w:type="gramStart"/>
      <w:r w:rsidRPr="008D6441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8D6441">
        <w:rPr>
          <w:rFonts w:ascii="Times New Roman" w:eastAsia="Calibri" w:hAnsi="Times New Roman" w:cs="Times New Roman"/>
          <w:sz w:val="24"/>
          <w:szCs w:val="24"/>
        </w:rPr>
        <w:t>а -Дону,2010,2011.</w:t>
      </w:r>
    </w:p>
    <w:p w:rsidR="006D1A53" w:rsidRPr="008D6441" w:rsidRDefault="006D1A53" w:rsidP="00DC66AD">
      <w:pPr>
        <w:pStyle w:val="a3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6C8" w:rsidRPr="008D6441" w:rsidRDefault="000F2133" w:rsidP="00F3766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="00B166C8" w:rsidRPr="008D6441">
        <w:rPr>
          <w:rFonts w:ascii="Times New Roman" w:hAnsi="Times New Roman" w:cs="Times New Roman"/>
          <w:b/>
          <w:sz w:val="24"/>
          <w:szCs w:val="24"/>
        </w:rPr>
        <w:t>:</w:t>
      </w:r>
    </w:p>
    <w:p w:rsidR="009E7B1C" w:rsidRPr="008D6441" w:rsidRDefault="009E7B1C" w:rsidP="00F3766D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1) Компьютер.</w:t>
      </w:r>
    </w:p>
    <w:p w:rsidR="009E7B1C" w:rsidRPr="008D6441" w:rsidRDefault="000B7821" w:rsidP="00F3766D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2) Видеопроектор</w:t>
      </w:r>
    </w:p>
    <w:p w:rsidR="009E7B1C" w:rsidRPr="008D6441" w:rsidRDefault="009E7B1C" w:rsidP="00F3766D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441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0F2133" w:rsidRPr="008D6441" w:rsidRDefault="000F2133" w:rsidP="006D1A5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Тематически</w:t>
      </w:r>
      <w:r w:rsidR="009E7B1C" w:rsidRPr="008D6441">
        <w:rPr>
          <w:rFonts w:ascii="Times New Roman" w:eastAsia="Calibri" w:hAnsi="Times New Roman" w:cs="Times New Roman"/>
          <w:sz w:val="24"/>
          <w:szCs w:val="24"/>
        </w:rPr>
        <w:t>е</w:t>
      </w:r>
      <w:r w:rsidRPr="008D6441">
        <w:rPr>
          <w:rFonts w:ascii="Times New Roman" w:eastAsia="Calibri" w:hAnsi="Times New Roman" w:cs="Times New Roman"/>
          <w:sz w:val="24"/>
          <w:szCs w:val="24"/>
        </w:rPr>
        <w:t xml:space="preserve"> презентации</w:t>
      </w:r>
    </w:p>
    <w:p w:rsidR="00B166C8" w:rsidRPr="008D6441" w:rsidRDefault="009E7B1C" w:rsidP="00F3766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  <w:u w:val="single"/>
        </w:rPr>
        <w:t>Интернет-</w:t>
      </w:r>
      <w:r w:rsidR="000F2133" w:rsidRPr="008D6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ресурсы</w:t>
      </w:r>
      <w:r w:rsidR="000F2133" w:rsidRPr="008D6441">
        <w:rPr>
          <w:rFonts w:ascii="Times New Roman" w:hAnsi="Times New Roman" w:cs="Times New Roman"/>
          <w:b/>
          <w:sz w:val="24"/>
          <w:szCs w:val="24"/>
        </w:rPr>
        <w:t>:</w:t>
      </w:r>
    </w:p>
    <w:p w:rsidR="00B166C8" w:rsidRPr="008D6441" w:rsidRDefault="00B166C8" w:rsidP="00F3766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http</w:t>
      </w:r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</w:t>
      </w:r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prosv</w:t>
      </w:r>
      <w:proofErr w:type="spellEnd"/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8D644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8D6441">
        <w:rPr>
          <w:rFonts w:ascii="Times New Roman" w:hAnsi="Times New Roman" w:cs="Times New Roman"/>
          <w:sz w:val="24"/>
          <w:szCs w:val="24"/>
        </w:rPr>
        <w:t>-  сайт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издательства «Просвещение» (рубрика «Математика»)</w:t>
      </w:r>
    </w:p>
    <w:p w:rsidR="00B166C8" w:rsidRPr="008D6441" w:rsidRDefault="003B3048" w:rsidP="00F3766D">
      <w:pPr>
        <w:pStyle w:val="af"/>
        <w:spacing w:after="0" w:line="276" w:lineRule="auto"/>
        <w:ind w:left="142" w:hanging="142"/>
        <w:jc w:val="both"/>
      </w:pPr>
      <w:hyperlink r:id="rId9" w:history="1">
        <w:r w:rsidR="00B166C8" w:rsidRPr="008D6441">
          <w:rPr>
            <w:rStyle w:val="af6"/>
            <w:i/>
            <w:iCs/>
            <w:color w:val="auto"/>
            <w:lang w:val="en-US"/>
          </w:rPr>
          <w:t>http</w:t>
        </w:r>
        <w:r w:rsidR="00B166C8" w:rsidRPr="008D6441">
          <w:rPr>
            <w:rStyle w:val="af6"/>
            <w:i/>
            <w:iCs/>
            <w:color w:val="auto"/>
          </w:rPr>
          <w:t>:/</w:t>
        </w:r>
      </w:hyperlink>
      <w:proofErr w:type="gramStart"/>
      <w:r w:rsidR="00B166C8" w:rsidRPr="008D6441">
        <w:rPr>
          <w:i/>
          <w:iCs/>
          <w:u w:val="single"/>
          <w:lang w:val="en-US"/>
        </w:rPr>
        <w:t>www</w:t>
      </w:r>
      <w:r w:rsidR="00B166C8" w:rsidRPr="008D6441">
        <w:rPr>
          <w:i/>
          <w:iCs/>
          <w:u w:val="single"/>
        </w:rPr>
        <w:t>.</w:t>
      </w:r>
      <w:proofErr w:type="spellStart"/>
      <w:r w:rsidR="00B166C8" w:rsidRPr="008D6441">
        <w:rPr>
          <w:i/>
          <w:iCs/>
          <w:u w:val="single"/>
          <w:lang w:val="en-US"/>
        </w:rPr>
        <w:t>drofa</w:t>
      </w:r>
      <w:proofErr w:type="spellEnd"/>
      <w:r w:rsidR="00B166C8" w:rsidRPr="008D6441">
        <w:rPr>
          <w:i/>
          <w:iCs/>
          <w:u w:val="single"/>
        </w:rPr>
        <w:t>.</w:t>
      </w:r>
      <w:proofErr w:type="spellStart"/>
      <w:r w:rsidR="00B166C8" w:rsidRPr="008D6441">
        <w:rPr>
          <w:i/>
          <w:iCs/>
          <w:u w:val="single"/>
          <w:lang w:val="en-US"/>
        </w:rPr>
        <w:t>ru</w:t>
      </w:r>
      <w:proofErr w:type="spellEnd"/>
      <w:r w:rsidR="00B166C8" w:rsidRPr="008D6441">
        <w:rPr>
          <w:i/>
          <w:iCs/>
        </w:rPr>
        <w:t xml:space="preserve">  -</w:t>
      </w:r>
      <w:proofErr w:type="gramEnd"/>
      <w:r w:rsidR="00B166C8" w:rsidRPr="008D6441">
        <w:t xml:space="preserve"> сайт издательства Дрофа (рубрика «Математика»)</w:t>
      </w:r>
    </w:p>
    <w:p w:rsidR="00B166C8" w:rsidRPr="008D6441" w:rsidRDefault="003B3048" w:rsidP="00F3766D">
      <w:pPr>
        <w:pStyle w:val="af"/>
        <w:spacing w:after="0" w:line="276" w:lineRule="auto"/>
        <w:ind w:left="142" w:hanging="142"/>
        <w:jc w:val="both"/>
      </w:pPr>
      <w:hyperlink r:id="rId10" w:history="1">
        <w:r w:rsidR="00B166C8" w:rsidRPr="008D6441">
          <w:rPr>
            <w:rStyle w:val="af6"/>
            <w:i/>
            <w:iCs/>
            <w:color w:val="auto"/>
            <w:lang w:val="en-US"/>
          </w:rPr>
          <w:t>http</w:t>
        </w:r>
        <w:r w:rsidR="00B166C8" w:rsidRPr="008D6441">
          <w:rPr>
            <w:rStyle w:val="af6"/>
            <w:i/>
            <w:iCs/>
            <w:color w:val="auto"/>
          </w:rPr>
          <w:t>://</w:t>
        </w:r>
        <w:r w:rsidR="00B166C8" w:rsidRPr="008D6441">
          <w:rPr>
            <w:rStyle w:val="af6"/>
            <w:i/>
            <w:iCs/>
            <w:color w:val="auto"/>
            <w:lang w:val="en-US"/>
          </w:rPr>
          <w:t>www</w:t>
        </w:r>
        <w:r w:rsidR="00B166C8" w:rsidRPr="008D6441">
          <w:rPr>
            <w:rStyle w:val="af6"/>
            <w:i/>
            <w:iCs/>
            <w:color w:val="auto"/>
          </w:rPr>
          <w:t>.</w:t>
        </w:r>
        <w:r w:rsidR="00B166C8" w:rsidRPr="008D6441">
          <w:rPr>
            <w:rStyle w:val="af6"/>
            <w:i/>
            <w:iCs/>
            <w:color w:val="auto"/>
            <w:lang w:val="en-US"/>
          </w:rPr>
          <w:t>center</w:t>
        </w:r>
        <w:r w:rsidR="00B166C8" w:rsidRPr="008D6441">
          <w:rPr>
            <w:rStyle w:val="af6"/>
            <w:i/>
            <w:iCs/>
            <w:color w:val="auto"/>
          </w:rPr>
          <w:t>.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fio</w:t>
        </w:r>
        <w:proofErr w:type="spellEnd"/>
        <w:r w:rsidR="00B166C8" w:rsidRPr="008D6441">
          <w:rPr>
            <w:rStyle w:val="af6"/>
            <w:i/>
            <w:iCs/>
            <w:color w:val="auto"/>
          </w:rPr>
          <w:t>.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ru</w:t>
        </w:r>
        <w:proofErr w:type="spellEnd"/>
        <w:r w:rsidR="00B166C8" w:rsidRPr="008D6441">
          <w:rPr>
            <w:rStyle w:val="af6"/>
            <w:i/>
            <w:iCs/>
            <w:color w:val="auto"/>
          </w:rPr>
          <w:t>/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som</w:t>
        </w:r>
        <w:proofErr w:type="spellEnd"/>
      </w:hyperlink>
      <w:r w:rsidR="00B166C8" w:rsidRPr="008D6441">
        <w:rPr>
          <w:i/>
          <w:iCs/>
        </w:rPr>
        <w:t xml:space="preserve"> - </w:t>
      </w:r>
      <w:r w:rsidR="00B166C8" w:rsidRPr="008D6441">
        <w:t>методические рекомендации учителю-предметнику (пре</w:t>
      </w:r>
      <w:r w:rsidR="00B166C8" w:rsidRPr="008D6441">
        <w:t>д</w:t>
      </w:r>
      <w:r w:rsidR="00B166C8" w:rsidRPr="008D6441">
        <w:t>ставлены все школьные предметы). Материалы для самостоятельной разработки пр</w:t>
      </w:r>
      <w:r w:rsidR="00B166C8" w:rsidRPr="008D6441">
        <w:t>о</w:t>
      </w:r>
      <w:r w:rsidR="00B166C8" w:rsidRPr="008D6441">
        <w:t>фильных проб и активизации процесса обучения в старшей школе.</w:t>
      </w:r>
    </w:p>
    <w:p w:rsidR="00B166C8" w:rsidRPr="008D6441" w:rsidRDefault="003B3048" w:rsidP="00F3766D">
      <w:pPr>
        <w:pStyle w:val="af"/>
        <w:spacing w:after="0" w:line="276" w:lineRule="auto"/>
        <w:ind w:left="142" w:hanging="142"/>
        <w:jc w:val="both"/>
      </w:pPr>
      <w:hyperlink r:id="rId11" w:history="1">
        <w:r w:rsidR="00B166C8" w:rsidRPr="008D6441">
          <w:rPr>
            <w:rStyle w:val="af6"/>
            <w:i/>
            <w:iCs/>
            <w:color w:val="auto"/>
            <w:lang w:val="en-US"/>
          </w:rPr>
          <w:t>http</w:t>
        </w:r>
        <w:r w:rsidR="00B166C8" w:rsidRPr="008D6441">
          <w:rPr>
            <w:rStyle w:val="af6"/>
            <w:i/>
            <w:iCs/>
            <w:color w:val="auto"/>
          </w:rPr>
          <w:t>://</w:t>
        </w:r>
        <w:r w:rsidR="00B166C8" w:rsidRPr="008D6441">
          <w:rPr>
            <w:rStyle w:val="af6"/>
            <w:i/>
            <w:iCs/>
            <w:color w:val="auto"/>
            <w:lang w:val="en-US"/>
          </w:rPr>
          <w:t>www</w:t>
        </w:r>
        <w:r w:rsidR="00B166C8" w:rsidRPr="008D6441">
          <w:rPr>
            <w:rStyle w:val="af6"/>
            <w:i/>
            <w:iCs/>
            <w:color w:val="auto"/>
          </w:rPr>
          <w:t>.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edu</w:t>
        </w:r>
        <w:proofErr w:type="spellEnd"/>
        <w:r w:rsidR="00B166C8" w:rsidRPr="008D6441">
          <w:rPr>
            <w:rStyle w:val="af6"/>
            <w:i/>
            <w:iCs/>
            <w:color w:val="auto"/>
          </w:rPr>
          <w:t>.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ru</w:t>
        </w:r>
        <w:proofErr w:type="spellEnd"/>
      </w:hyperlink>
      <w:r w:rsidR="00B166C8" w:rsidRPr="008D6441">
        <w:rPr>
          <w:i/>
          <w:iCs/>
        </w:rPr>
        <w:t xml:space="preserve"> - </w:t>
      </w:r>
      <w:r w:rsidR="00B166C8" w:rsidRPr="008D6441">
        <w:t>Центральный образовательный портал, содержит нормативные док</w:t>
      </w:r>
      <w:r w:rsidR="00B166C8" w:rsidRPr="008D6441">
        <w:t>у</w:t>
      </w:r>
      <w:r w:rsidR="00B166C8" w:rsidRPr="008D6441">
        <w:t>менты Министерства, стандарты, информацию о проведение эксперимента, сервер и</w:t>
      </w:r>
      <w:r w:rsidR="00B166C8" w:rsidRPr="008D6441">
        <w:t>н</w:t>
      </w:r>
      <w:r w:rsidR="00B166C8" w:rsidRPr="008D6441">
        <w:t>формационной поддержки Единого государственного экзамена.</w:t>
      </w:r>
    </w:p>
    <w:p w:rsidR="00B166C8" w:rsidRPr="008D6441" w:rsidRDefault="003B3048" w:rsidP="00F3766D">
      <w:pPr>
        <w:pStyle w:val="af"/>
        <w:spacing w:after="0" w:line="276" w:lineRule="auto"/>
        <w:ind w:left="142" w:hanging="142"/>
        <w:jc w:val="both"/>
      </w:pPr>
      <w:hyperlink r:id="rId12" w:history="1">
        <w:r w:rsidR="00B166C8" w:rsidRPr="008D6441">
          <w:rPr>
            <w:rStyle w:val="af6"/>
            <w:i/>
            <w:iCs/>
            <w:color w:val="auto"/>
            <w:lang w:val="en-US"/>
          </w:rPr>
          <w:t>http</w:t>
        </w:r>
        <w:r w:rsidR="00B166C8" w:rsidRPr="008D6441">
          <w:rPr>
            <w:rStyle w:val="af6"/>
            <w:i/>
            <w:iCs/>
            <w:color w:val="auto"/>
          </w:rPr>
          <w:t>://</w:t>
        </w:r>
        <w:r w:rsidR="00B166C8" w:rsidRPr="008D6441">
          <w:rPr>
            <w:rStyle w:val="af6"/>
            <w:i/>
            <w:iCs/>
            <w:color w:val="auto"/>
            <w:lang w:val="en-US"/>
          </w:rPr>
          <w:t>www</w:t>
        </w:r>
        <w:r w:rsidR="00B166C8" w:rsidRPr="008D6441">
          <w:rPr>
            <w:rStyle w:val="af6"/>
            <w:i/>
            <w:iCs/>
            <w:color w:val="auto"/>
          </w:rPr>
          <w:t>.</w:t>
        </w:r>
        <w:r w:rsidR="00B166C8" w:rsidRPr="008D6441">
          <w:rPr>
            <w:rStyle w:val="af6"/>
            <w:i/>
            <w:iCs/>
            <w:color w:val="auto"/>
            <w:lang w:val="en-US"/>
          </w:rPr>
          <w:t>internet</w:t>
        </w:r>
        <w:r w:rsidR="00B166C8" w:rsidRPr="008D6441">
          <w:rPr>
            <w:rStyle w:val="af6"/>
            <w:i/>
            <w:iCs/>
            <w:color w:val="auto"/>
          </w:rPr>
          <w:t>-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scool</w:t>
        </w:r>
        <w:proofErr w:type="spellEnd"/>
        <w:r w:rsidR="00B166C8" w:rsidRPr="008D6441">
          <w:rPr>
            <w:rStyle w:val="af6"/>
            <w:i/>
            <w:iCs/>
            <w:color w:val="auto"/>
          </w:rPr>
          <w:t>.</w:t>
        </w:r>
        <w:proofErr w:type="spellStart"/>
        <w:r w:rsidR="00B166C8" w:rsidRPr="008D6441">
          <w:rPr>
            <w:rStyle w:val="af6"/>
            <w:i/>
            <w:iCs/>
            <w:color w:val="auto"/>
            <w:lang w:val="en-US"/>
          </w:rPr>
          <w:t>ru</w:t>
        </w:r>
        <w:proofErr w:type="spellEnd"/>
      </w:hyperlink>
      <w:r w:rsidR="00B166C8" w:rsidRPr="008D6441">
        <w:rPr>
          <w:i/>
          <w:iCs/>
        </w:rPr>
        <w:t xml:space="preserve">- </w:t>
      </w:r>
      <w:r w:rsidR="00B166C8" w:rsidRPr="008D6441">
        <w:t>сайт Интернет – школы издательства Просвещение. Учебный план разработан на основе федерального базисного учебного плана для общеобразов</w:t>
      </w:r>
      <w:r w:rsidR="00B166C8" w:rsidRPr="008D6441">
        <w:t>а</w:t>
      </w:r>
      <w:r w:rsidR="00B166C8" w:rsidRPr="008D6441">
        <w:t>тельных учреждений РФ и представляет область знаний «Математика». На сайте пре</w:t>
      </w:r>
      <w:r w:rsidR="00B166C8" w:rsidRPr="008D6441">
        <w:t>д</w:t>
      </w:r>
      <w:r w:rsidR="00B166C8" w:rsidRPr="008D6441">
        <w:t xml:space="preserve">ставлены </w:t>
      </w:r>
      <w:proofErr w:type="gramStart"/>
      <w:r w:rsidR="00B166C8" w:rsidRPr="008D6441">
        <w:t>Интернет-уроки</w:t>
      </w:r>
      <w:proofErr w:type="gramEnd"/>
      <w:r w:rsidR="00B166C8" w:rsidRPr="008D6441">
        <w:t xml:space="preserve"> по алгебре и началам анализа и геометрии, включают подг</w:t>
      </w:r>
      <w:r w:rsidR="00B166C8" w:rsidRPr="008D6441">
        <w:t>о</w:t>
      </w:r>
      <w:r w:rsidR="00B166C8" w:rsidRPr="008D6441">
        <w:t xml:space="preserve">товку сдачи ЕГЭ, ГИА.  </w:t>
      </w:r>
    </w:p>
    <w:p w:rsidR="00B166C8" w:rsidRPr="008D6441" w:rsidRDefault="003B3048" w:rsidP="00F3766D">
      <w:pPr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3" w:history="1"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legion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166C8" w:rsidRPr="008D6441">
        <w:rPr>
          <w:rFonts w:ascii="Times New Roman" w:hAnsi="Times New Roman" w:cs="Times New Roman"/>
          <w:sz w:val="24"/>
          <w:szCs w:val="24"/>
        </w:rPr>
        <w:t>– сайт издательства «Легион»</w:t>
      </w:r>
    </w:p>
    <w:p w:rsidR="00B166C8" w:rsidRPr="008D6441" w:rsidRDefault="003B3048" w:rsidP="00F3766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intellectcentre</w:t>
        </w:r>
        <w:proofErr w:type="spellEnd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166C8" w:rsidRPr="008D6441">
        <w:rPr>
          <w:rFonts w:ascii="Times New Roman" w:hAnsi="Times New Roman" w:cs="Times New Roman"/>
          <w:sz w:val="24"/>
          <w:szCs w:val="24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B166C8" w:rsidRPr="008D6441">
        <w:rPr>
          <w:rFonts w:ascii="Times New Roman" w:hAnsi="Times New Roman" w:cs="Times New Roman"/>
          <w:sz w:val="24"/>
          <w:szCs w:val="24"/>
        </w:rPr>
        <w:t>банк  тренировочных</w:t>
      </w:r>
      <w:proofErr w:type="gramEnd"/>
      <w:r w:rsidR="00B166C8" w:rsidRPr="008D6441">
        <w:rPr>
          <w:rFonts w:ascii="Times New Roman" w:hAnsi="Times New Roman" w:cs="Times New Roman"/>
          <w:sz w:val="24"/>
          <w:szCs w:val="24"/>
        </w:rPr>
        <w:t xml:space="preserve"> з</w:t>
      </w:r>
      <w:r w:rsidR="00B166C8" w:rsidRPr="008D6441">
        <w:rPr>
          <w:rFonts w:ascii="Times New Roman" w:hAnsi="Times New Roman" w:cs="Times New Roman"/>
          <w:sz w:val="24"/>
          <w:szCs w:val="24"/>
        </w:rPr>
        <w:t>а</w:t>
      </w:r>
      <w:r w:rsidR="00B166C8" w:rsidRPr="008D6441">
        <w:rPr>
          <w:rFonts w:ascii="Times New Roman" w:hAnsi="Times New Roman" w:cs="Times New Roman"/>
          <w:sz w:val="24"/>
          <w:szCs w:val="24"/>
        </w:rPr>
        <w:t>даний с ответами, методические рекомендации и образцы решений</w:t>
      </w:r>
    </w:p>
    <w:p w:rsidR="00B166C8" w:rsidRPr="008D6441" w:rsidRDefault="003B3048" w:rsidP="00F3766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fipi</w:t>
        </w:r>
        <w:proofErr w:type="spellEnd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proofErr w:type="spellStart"/>
        <w:r w:rsidR="00B166C8" w:rsidRPr="008D644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166C8" w:rsidRPr="008D6441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C130E7" w:rsidRPr="008D6441" w:rsidRDefault="00C2225D" w:rsidP="00F3766D">
      <w:pPr>
        <w:pStyle w:val="a9"/>
        <w:spacing w:after="0" w:afterAutospacing="0" w:line="276" w:lineRule="auto"/>
        <w:ind w:left="-720"/>
        <w:jc w:val="center"/>
      </w:pPr>
      <w:r w:rsidRPr="008D6441">
        <w:rPr>
          <w:b/>
          <w:bCs/>
          <w:sz w:val="32"/>
          <w:szCs w:val="32"/>
        </w:rPr>
        <w:lastRenderedPageBreak/>
        <w:t>Приложение</w:t>
      </w:r>
      <w:r w:rsidR="00C130E7" w:rsidRPr="008D6441">
        <w:rPr>
          <w:b/>
          <w:bCs/>
        </w:rPr>
        <w:t xml:space="preserve"> к ра</w:t>
      </w:r>
      <w:r w:rsidR="006D1A53" w:rsidRPr="008D6441">
        <w:rPr>
          <w:b/>
          <w:bCs/>
        </w:rPr>
        <w:t>бочей программе по геометрии</w:t>
      </w:r>
      <w:r w:rsidR="00C130E7" w:rsidRPr="008D6441">
        <w:rPr>
          <w:b/>
          <w:bCs/>
        </w:rPr>
        <w:t xml:space="preserve"> 9 класс:</w:t>
      </w:r>
    </w:p>
    <w:p w:rsidR="006D1A53" w:rsidRPr="008D6441" w:rsidRDefault="006D1A53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0E7" w:rsidRPr="008D6441" w:rsidRDefault="00C130E7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6441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работы</w:t>
      </w:r>
    </w:p>
    <w:p w:rsidR="006D1A53" w:rsidRPr="008D6441" w:rsidRDefault="006D1A53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Контрольная работа № 1                                          Метод координат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8D644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16" o:title=""/>
          </v:shape>
          <o:OLEObject Type="Embed" ProgID="Equation.DSMT4" ShapeID="_x0000_i1025" DrawAspect="Content" ObjectID="_1583569679" r:id="rId17"/>
        </w:object>
      </w:r>
      <w:r w:rsidRPr="008D644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8D6441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26" type="#_x0000_t75" style="width:153pt;height:31.5pt" o:ole="">
            <v:imagedata r:id="rId18" o:title=""/>
          </v:shape>
          <o:OLEObject Type="Embed" ProgID="Equation.DSMT4" ShapeID="_x0000_i1026" DrawAspect="Content" ObjectID="_1583569680" r:id="rId19"/>
        </w:objec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2. Даны координаты вершин треугольника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D64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D64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6441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6441">
        <w:rPr>
          <w:rFonts w:ascii="Times New Roman" w:hAnsi="Times New Roman" w:cs="Times New Roman"/>
          <w:sz w:val="24"/>
          <w:szCs w:val="24"/>
        </w:rPr>
        <w:t xml:space="preserve"> (2; 4), С (2; -2).</w:t>
      </w:r>
      <w:proofErr w:type="gramEnd"/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Докажите, что треугольник 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D6441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</w:t>
      </w:r>
      <w:r w:rsidRPr="008D6441">
        <w:rPr>
          <w:rFonts w:ascii="Times New Roman" w:hAnsi="Times New Roman" w:cs="Times New Roman"/>
          <w:sz w:val="24"/>
          <w:szCs w:val="24"/>
        </w:rPr>
        <w:t>о</w:t>
      </w:r>
      <w:r w:rsidRPr="008D6441">
        <w:rPr>
          <w:rFonts w:ascii="Times New Roman" w:hAnsi="Times New Roman" w:cs="Times New Roman"/>
          <w:sz w:val="24"/>
          <w:szCs w:val="24"/>
        </w:rPr>
        <w:t xml:space="preserve">веденную из вершины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644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8D6441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027" type="#_x0000_t75" style="width:81.75pt;height:22.5pt" o:ole="">
            <v:imagedata r:id="rId20" o:title=""/>
          </v:shape>
          <o:OLEObject Type="Embed" ProgID="Equation.DSMT4" ShapeID="_x0000_i1027" DrawAspect="Content" ObjectID="_1583569681" r:id="rId21"/>
        </w:object>
      </w:r>
      <w:r w:rsidRPr="008D644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>апишите уравнение прямой, проход</w:t>
      </w:r>
      <w:r w:rsidRPr="008D6441">
        <w:rPr>
          <w:rFonts w:ascii="Times New Roman" w:hAnsi="Times New Roman" w:cs="Times New Roman"/>
          <w:sz w:val="24"/>
          <w:szCs w:val="24"/>
        </w:rPr>
        <w:t>я</w:t>
      </w:r>
      <w:r w:rsidRPr="008D6441">
        <w:rPr>
          <w:rFonts w:ascii="Times New Roman" w:hAnsi="Times New Roman" w:cs="Times New Roman"/>
          <w:sz w:val="24"/>
          <w:szCs w:val="24"/>
        </w:rPr>
        <w:t>щей через её центр и параллельной оси ординат.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8D6441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28" type="#_x0000_t75" style="width:13.5pt;height:18pt" o:ole="">
            <v:imagedata r:id="rId22" o:title=""/>
          </v:shape>
          <o:OLEObject Type="Embed" ProgID="Equation.DSMT4" ShapeID="_x0000_i1028" DrawAspect="Content" ObjectID="_1583569682" r:id="rId23"/>
        </w:object>
      </w:r>
      <w:r w:rsidRPr="008D644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8D6441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29" type="#_x0000_t75" style="width:145.5pt;height:31.5pt" o:ole="">
            <v:imagedata r:id="rId24" o:title=""/>
          </v:shape>
          <o:OLEObject Type="Embed" ProgID="Equation.DSMT4" ShapeID="_x0000_i1029" DrawAspect="Content" ObjectID="_1583569683" r:id="rId25"/>
        </w:objec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2. Даны координаты вершин четырехугольника 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D6441">
        <w:rPr>
          <w:rFonts w:ascii="Times New Roman" w:hAnsi="Times New Roman" w:cs="Times New Roman"/>
          <w:sz w:val="24"/>
          <w:szCs w:val="24"/>
        </w:rPr>
        <w:t xml:space="preserve">: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6441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6441">
        <w:rPr>
          <w:rFonts w:ascii="Times New Roman" w:hAnsi="Times New Roman" w:cs="Times New Roman"/>
          <w:sz w:val="24"/>
          <w:szCs w:val="24"/>
        </w:rPr>
        <w:t xml:space="preserve"> (0; 5), С (6; -4)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>,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D6441">
        <w:rPr>
          <w:rFonts w:ascii="Times New Roman" w:hAnsi="Times New Roman" w:cs="Times New Roman"/>
          <w:sz w:val="24"/>
          <w:szCs w:val="24"/>
        </w:rPr>
        <w:t xml:space="preserve"> – прямоугольник, и найдите координаты точки пересечения его ди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</w:rPr>
        <w:t>гоналей.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8D6441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030" type="#_x0000_t75" style="width:111.75pt;height:22.5pt" o:ole="">
            <v:imagedata r:id="rId26" o:title=""/>
          </v:shape>
          <o:OLEObject Type="Embed" ProgID="Equation.DSMT4" ShapeID="_x0000_i1030" DrawAspect="Content" ObjectID="_1583569684" r:id="rId27"/>
        </w:object>
      </w:r>
      <w:r w:rsidRPr="008D644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абсцисс.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441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CD1AAB" w:rsidRPr="008D6441" w:rsidRDefault="00CD1AAB" w:rsidP="008D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CD1AAB" w:rsidRPr="008D6441" w:rsidRDefault="00CD1AAB" w:rsidP="008D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Найдите угол между лучом ОА и положительной полуосью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х, если А(-1; 3). 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2. Решите треугольник АВС, если </w:t>
      </w:r>
      <w:r w:rsidRPr="008D6441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1" type="#_x0000_t75" style="width:171pt;height:18pt" o:ole="">
            <v:imagedata r:id="rId28" o:title=""/>
          </v:shape>
          <o:OLEObject Type="Embed" ProgID="Equation.DSMT4" ShapeID="_x0000_i1031" DrawAspect="Content" ObjectID="_1583569685" r:id="rId29"/>
        </w:objec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3. Найдите косинус угла М треугольника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8D6441"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(1; 7),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D6441">
        <w:rPr>
          <w:rFonts w:ascii="Times New Roman" w:hAnsi="Times New Roman" w:cs="Times New Roman"/>
          <w:sz w:val="24"/>
          <w:szCs w:val="24"/>
        </w:rPr>
        <w:t>(-2; 4), М(2; 0).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Найдите угол между лучом ОВ и положительной полуосью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х, если В(3; 3). 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2. Решите треугольник ВС</w:t>
      </w:r>
      <w:proofErr w:type="gramStart"/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D6441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032" type="#_x0000_t75" style="width:159.75pt;height:18pt" o:ole="">
            <v:imagedata r:id="rId30" o:title=""/>
          </v:shape>
          <o:OLEObject Type="Embed" ProgID="Equation.DSMT4" ShapeID="_x0000_i1032" DrawAspect="Content" ObjectID="_1583569686" r:id="rId31"/>
        </w:objec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3. Найдите косинус угла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треугольника АВ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6441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Контрольная работа №3Длина окружности и площадь круга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2. Найдите площадь круга, если площадь вписанного в ограничивающую его окружность квадрата равна 72 дм</w:t>
      </w:r>
      <w:proofErr w:type="gramStart"/>
      <w:r w:rsidRPr="008D64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lastRenderedPageBreak/>
        <w:t>3. найдите длину дуги окружности радиуса 3 см, если её градусная мера равна 150</w:t>
      </w:r>
      <w:r w:rsidRPr="008D64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D644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 Периметр правильного шестиугольника, вписанного в окружность, равен 48 см. Найд</w:t>
      </w:r>
      <w:r w:rsidRPr="008D6441">
        <w:rPr>
          <w:rFonts w:ascii="Times New Roman" w:hAnsi="Times New Roman" w:cs="Times New Roman"/>
          <w:sz w:val="24"/>
          <w:szCs w:val="24"/>
        </w:rPr>
        <w:t>и</w:t>
      </w:r>
      <w:r w:rsidRPr="008D6441">
        <w:rPr>
          <w:rFonts w:ascii="Times New Roman" w:hAnsi="Times New Roman" w:cs="Times New Roman"/>
          <w:sz w:val="24"/>
          <w:szCs w:val="24"/>
        </w:rPr>
        <w:t>те сторону квадрата, вписанного в ту же окружность.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2. Найдите длину окружности, если площадь вписанного в  неё правильного шестиугол</w:t>
      </w:r>
      <w:r w:rsidRPr="008D6441">
        <w:rPr>
          <w:rFonts w:ascii="Times New Roman" w:hAnsi="Times New Roman" w:cs="Times New Roman"/>
          <w:sz w:val="24"/>
          <w:szCs w:val="24"/>
        </w:rPr>
        <w:t>ь</w:t>
      </w:r>
      <w:r w:rsidRPr="008D6441">
        <w:rPr>
          <w:rFonts w:ascii="Times New Roman" w:hAnsi="Times New Roman" w:cs="Times New Roman"/>
          <w:sz w:val="24"/>
          <w:szCs w:val="24"/>
        </w:rPr>
        <w:t xml:space="preserve">ника  равна </w:t>
      </w:r>
      <w:r w:rsidRPr="008D6441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33" type="#_x0000_t75" style="width:47.25pt;height:17.25pt" o:ole="">
            <v:imagedata r:id="rId32" o:title=""/>
          </v:shape>
          <o:OLEObject Type="Embed" ProgID="Equation.DSMT4" ShapeID="_x0000_i1033" DrawAspect="Content" ObjectID="_1583569687" r:id="rId33"/>
        </w:object>
      </w:r>
      <w:r w:rsidRPr="008D644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3. Найдите площадь кругового сектора, если градусная мера его дуги равна  120</w:t>
      </w:r>
      <w:r w:rsidRPr="008D64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D6441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8D6441" w:rsidRPr="008D6441" w:rsidRDefault="008D6441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Контрольная работа №4Движения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proofErr w:type="gramStart"/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и О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6441">
        <w:rPr>
          <w:rFonts w:ascii="Times New Roman" w:hAnsi="Times New Roman" w:cs="Times New Roman"/>
          <w:sz w:val="24"/>
          <w:szCs w:val="24"/>
        </w:rPr>
        <w:t xml:space="preserve"> и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6441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441">
        <w:rPr>
          <w:rFonts w:ascii="Times New Roman" w:hAnsi="Times New Roman" w:cs="Times New Roman"/>
          <w:sz w:val="24"/>
          <w:szCs w:val="24"/>
        </w:rPr>
        <w:t>О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D6441">
        <w:rPr>
          <w:rFonts w:ascii="Times New Roman" w:hAnsi="Times New Roman" w:cs="Times New Roman"/>
          <w:sz w:val="24"/>
          <w:szCs w:val="24"/>
        </w:rPr>
        <w:t xml:space="preserve"> и пересекающая окружность с центром О</w:t>
      </w:r>
      <w:proofErr w:type="gramStart"/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6441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441">
        <w:rPr>
          <w:rFonts w:ascii="Times New Roman" w:hAnsi="Times New Roman" w:cs="Times New Roman"/>
          <w:sz w:val="24"/>
          <w:szCs w:val="24"/>
        </w:rPr>
        <w:t>М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6441">
        <w:rPr>
          <w:rFonts w:ascii="Times New Roman" w:hAnsi="Times New Roman" w:cs="Times New Roman"/>
          <w:sz w:val="24"/>
          <w:szCs w:val="24"/>
        </w:rPr>
        <w:t>О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8D644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8D644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6441">
        <w:rPr>
          <w:rFonts w:ascii="Times New Roman" w:hAnsi="Times New Roman" w:cs="Times New Roman"/>
          <w:sz w:val="24"/>
          <w:szCs w:val="24"/>
        </w:rPr>
        <w:t>..</w:t>
      </w:r>
    </w:p>
    <w:p w:rsidR="00CD1AAB" w:rsidRPr="008D6441" w:rsidRDefault="00CD1AAB" w:rsidP="00F37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2.  Дан шестиугольник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6441">
        <w:rPr>
          <w:rFonts w:ascii="Times New Roman" w:hAnsi="Times New Roman" w:cs="Times New Roman"/>
          <w:sz w:val="24"/>
          <w:szCs w:val="24"/>
        </w:rPr>
        <w:t>. Его стороны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 xml:space="preserve"> и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6441">
        <w:rPr>
          <w:rFonts w:ascii="Times New Roman" w:hAnsi="Times New Roman" w:cs="Times New Roman"/>
          <w:sz w:val="24"/>
          <w:szCs w:val="24"/>
        </w:rPr>
        <w:t>,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D6441">
        <w:rPr>
          <w:rFonts w:ascii="Times New Roman" w:hAnsi="Times New Roman" w:cs="Times New Roman"/>
          <w:sz w:val="24"/>
          <w:szCs w:val="24"/>
        </w:rPr>
        <w:t>и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6441">
        <w:rPr>
          <w:rFonts w:ascii="Times New Roman" w:hAnsi="Times New Roman" w:cs="Times New Roman"/>
          <w:sz w:val="24"/>
          <w:szCs w:val="24"/>
        </w:rPr>
        <w:t>,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6441">
        <w:rPr>
          <w:rFonts w:ascii="Times New Roman" w:hAnsi="Times New Roman" w:cs="Times New Roman"/>
          <w:sz w:val="24"/>
          <w:szCs w:val="24"/>
        </w:rPr>
        <w:t xml:space="preserve"> и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D6441">
        <w:rPr>
          <w:rFonts w:ascii="Times New Roman" w:hAnsi="Times New Roman" w:cs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6441">
        <w:rPr>
          <w:rFonts w:ascii="Times New Roman" w:hAnsi="Times New Roman" w:cs="Times New Roman"/>
          <w:sz w:val="24"/>
          <w:szCs w:val="24"/>
        </w:rPr>
        <w:t>,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6441">
        <w:rPr>
          <w:rFonts w:ascii="Times New Roman" w:hAnsi="Times New Roman" w:cs="Times New Roman"/>
          <w:sz w:val="24"/>
          <w:szCs w:val="24"/>
        </w:rPr>
        <w:t>, 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D6441">
        <w:rPr>
          <w:rFonts w:ascii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CD1AAB" w:rsidRPr="008D6441" w:rsidRDefault="00CD1AAB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D1AAB" w:rsidRPr="008D6441" w:rsidSect="009006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75" w:rsidRDefault="00E34E75" w:rsidP="002F0EE1">
      <w:pPr>
        <w:spacing w:after="0" w:line="240" w:lineRule="auto"/>
      </w:pPr>
      <w:r>
        <w:separator/>
      </w:r>
    </w:p>
  </w:endnote>
  <w:endnote w:type="continuationSeparator" w:id="1">
    <w:p w:rsidR="00E34E75" w:rsidRDefault="00E34E75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465"/>
      <w:docPartObj>
        <w:docPartGallery w:val="Page Numbers (Bottom of Page)"/>
        <w:docPartUnique/>
      </w:docPartObj>
    </w:sdtPr>
    <w:sdtContent>
      <w:p w:rsidR="00E34E75" w:rsidRDefault="003B3048">
        <w:pPr>
          <w:pStyle w:val="ad"/>
          <w:jc w:val="right"/>
        </w:pPr>
        <w:r>
          <w:fldChar w:fldCharType="begin"/>
        </w:r>
        <w:r w:rsidR="00E34E75">
          <w:instrText xml:space="preserve"> PAGE   \* MERGEFORMAT </w:instrText>
        </w:r>
        <w:r>
          <w:fldChar w:fldCharType="separate"/>
        </w:r>
        <w:r w:rsidR="00192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4E75" w:rsidRDefault="00E34E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75" w:rsidRDefault="00E34E75" w:rsidP="002F0EE1">
      <w:pPr>
        <w:spacing w:after="0" w:line="240" w:lineRule="auto"/>
      </w:pPr>
      <w:r>
        <w:separator/>
      </w:r>
    </w:p>
  </w:footnote>
  <w:footnote w:type="continuationSeparator" w:id="1">
    <w:p w:rsidR="00E34E75" w:rsidRDefault="00E34E75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464A"/>
    <w:multiLevelType w:val="hybridMultilevel"/>
    <w:tmpl w:val="728A9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B5B28"/>
    <w:multiLevelType w:val="hybridMultilevel"/>
    <w:tmpl w:val="94A2B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71E64"/>
    <w:multiLevelType w:val="hybridMultilevel"/>
    <w:tmpl w:val="483C9C50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0EA03CC"/>
    <w:multiLevelType w:val="hybridMultilevel"/>
    <w:tmpl w:val="AAB435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A75EAB"/>
    <w:multiLevelType w:val="hybridMultilevel"/>
    <w:tmpl w:val="D7FA3E60"/>
    <w:lvl w:ilvl="0" w:tplc="04190013">
      <w:start w:val="1"/>
      <w:numFmt w:val="upperRoman"/>
      <w:lvlText w:val="%1."/>
      <w:lvlJc w:val="right"/>
      <w:pPr>
        <w:ind w:left="369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14BC1B63"/>
    <w:multiLevelType w:val="hybridMultilevel"/>
    <w:tmpl w:val="C7CA04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A650F"/>
    <w:multiLevelType w:val="hybridMultilevel"/>
    <w:tmpl w:val="64FCA680"/>
    <w:lvl w:ilvl="0" w:tplc="64C8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B6602"/>
    <w:multiLevelType w:val="hybridMultilevel"/>
    <w:tmpl w:val="40020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34475720"/>
    <w:multiLevelType w:val="hybridMultilevel"/>
    <w:tmpl w:val="595EF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4131"/>
    <w:multiLevelType w:val="hybridMultilevel"/>
    <w:tmpl w:val="1CF0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6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DD02A3"/>
    <w:multiLevelType w:val="hybridMultilevel"/>
    <w:tmpl w:val="CA383A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0D661C"/>
    <w:multiLevelType w:val="hybridMultilevel"/>
    <w:tmpl w:val="DFA41560"/>
    <w:lvl w:ilvl="0" w:tplc="9E94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5219"/>
    <w:multiLevelType w:val="hybridMultilevel"/>
    <w:tmpl w:val="97E49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376188"/>
    <w:multiLevelType w:val="hybridMultilevel"/>
    <w:tmpl w:val="B4BC2E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7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F041C"/>
    <w:multiLevelType w:val="hybridMultilevel"/>
    <w:tmpl w:val="9F24BD04"/>
    <w:lvl w:ilvl="0" w:tplc="04190011">
      <w:start w:val="1"/>
      <w:numFmt w:val="decimal"/>
      <w:lvlText w:val="%1)"/>
      <w:lvlJc w:val="left"/>
      <w:pPr>
        <w:ind w:left="722" w:hanging="360"/>
      </w:p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>
    <w:nsid w:val="69507D2E"/>
    <w:multiLevelType w:val="hybridMultilevel"/>
    <w:tmpl w:val="43D4B16A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0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3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71B89"/>
    <w:multiLevelType w:val="hybridMultilevel"/>
    <w:tmpl w:val="1C0E9EEC"/>
    <w:lvl w:ilvl="0" w:tplc="04190011">
      <w:start w:val="1"/>
      <w:numFmt w:val="decimal"/>
      <w:lvlText w:val="%1)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5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EF5606D"/>
    <w:multiLevelType w:val="hybridMultilevel"/>
    <w:tmpl w:val="0C14A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0"/>
  </w:num>
  <w:num w:numId="13">
    <w:abstractNumId w:val="13"/>
  </w:num>
  <w:num w:numId="14">
    <w:abstractNumId w:val="34"/>
  </w:num>
  <w:num w:numId="15">
    <w:abstractNumId w:val="25"/>
  </w:num>
  <w:num w:numId="16">
    <w:abstractNumId w:val="19"/>
  </w:num>
  <w:num w:numId="17">
    <w:abstractNumId w:val="27"/>
  </w:num>
  <w:num w:numId="18">
    <w:abstractNumId w:val="17"/>
  </w:num>
  <w:num w:numId="19">
    <w:abstractNumId w:val="21"/>
  </w:num>
  <w:num w:numId="20">
    <w:abstractNumId w:val="36"/>
  </w:num>
  <w:num w:numId="21">
    <w:abstractNumId w:val="29"/>
  </w:num>
  <w:num w:numId="22">
    <w:abstractNumId w:val="7"/>
  </w:num>
  <w:num w:numId="23">
    <w:abstractNumId w:val="28"/>
  </w:num>
  <w:num w:numId="24">
    <w:abstractNumId w:val="32"/>
  </w:num>
  <w:num w:numId="25">
    <w:abstractNumId w:val="20"/>
  </w:num>
  <w:num w:numId="26">
    <w:abstractNumId w:val="39"/>
  </w:num>
  <w:num w:numId="27">
    <w:abstractNumId w:val="1"/>
  </w:num>
  <w:num w:numId="28">
    <w:abstractNumId w:val="30"/>
  </w:num>
  <w:num w:numId="29">
    <w:abstractNumId w:val="15"/>
  </w:num>
  <w:num w:numId="30">
    <w:abstractNumId w:val="9"/>
  </w:num>
  <w:num w:numId="31">
    <w:abstractNumId w:val="5"/>
  </w:num>
  <w:num w:numId="32">
    <w:abstractNumId w:val="46"/>
  </w:num>
  <w:num w:numId="33">
    <w:abstractNumId w:val="24"/>
  </w:num>
  <w:num w:numId="34">
    <w:abstractNumId w:val="6"/>
  </w:num>
  <w:num w:numId="35">
    <w:abstractNumId w:val="38"/>
  </w:num>
  <w:num w:numId="36">
    <w:abstractNumId w:val="44"/>
  </w:num>
  <w:num w:numId="37">
    <w:abstractNumId w:val="11"/>
  </w:num>
  <w:num w:numId="38">
    <w:abstractNumId w:val="18"/>
  </w:num>
  <w:num w:numId="39">
    <w:abstractNumId w:val="22"/>
  </w:num>
  <w:num w:numId="40">
    <w:abstractNumId w:val="45"/>
  </w:num>
  <w:num w:numId="41">
    <w:abstractNumId w:val="26"/>
  </w:num>
  <w:num w:numId="42">
    <w:abstractNumId w:val="23"/>
  </w:num>
  <w:num w:numId="43">
    <w:abstractNumId w:val="2"/>
  </w:num>
  <w:num w:numId="44">
    <w:abstractNumId w:val="31"/>
  </w:num>
  <w:num w:numId="45">
    <w:abstractNumId w:val="43"/>
  </w:num>
  <w:num w:numId="46">
    <w:abstractNumId w:val="8"/>
  </w:num>
  <w:num w:numId="47">
    <w:abstractNumId w:val="3"/>
  </w:num>
  <w:num w:numId="48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7CB"/>
    <w:rsid w:val="00002803"/>
    <w:rsid w:val="00035CDC"/>
    <w:rsid w:val="000607CD"/>
    <w:rsid w:val="000902B7"/>
    <w:rsid w:val="000A03E9"/>
    <w:rsid w:val="000A4D64"/>
    <w:rsid w:val="000B5F60"/>
    <w:rsid w:val="000B7821"/>
    <w:rsid w:val="000C2C15"/>
    <w:rsid w:val="000C7FBC"/>
    <w:rsid w:val="000E5C46"/>
    <w:rsid w:val="000F2133"/>
    <w:rsid w:val="00151283"/>
    <w:rsid w:val="001537D4"/>
    <w:rsid w:val="001754A1"/>
    <w:rsid w:val="001767F9"/>
    <w:rsid w:val="00181170"/>
    <w:rsid w:val="00192BB8"/>
    <w:rsid w:val="001A1E1A"/>
    <w:rsid w:val="001A2C6A"/>
    <w:rsid w:val="001B6DE9"/>
    <w:rsid w:val="001D2E9D"/>
    <w:rsid w:val="00212CEC"/>
    <w:rsid w:val="00214DD7"/>
    <w:rsid w:val="00225D50"/>
    <w:rsid w:val="00241C49"/>
    <w:rsid w:val="00245931"/>
    <w:rsid w:val="00254E25"/>
    <w:rsid w:val="00262C40"/>
    <w:rsid w:val="00262EB3"/>
    <w:rsid w:val="00274319"/>
    <w:rsid w:val="00276F5D"/>
    <w:rsid w:val="00284A56"/>
    <w:rsid w:val="002908D5"/>
    <w:rsid w:val="002A780E"/>
    <w:rsid w:val="002D7E6B"/>
    <w:rsid w:val="002E4298"/>
    <w:rsid w:val="002F0EE1"/>
    <w:rsid w:val="002F508B"/>
    <w:rsid w:val="00300E11"/>
    <w:rsid w:val="00303EB6"/>
    <w:rsid w:val="003057E6"/>
    <w:rsid w:val="0031341B"/>
    <w:rsid w:val="00326D05"/>
    <w:rsid w:val="00334823"/>
    <w:rsid w:val="003360EA"/>
    <w:rsid w:val="0034335B"/>
    <w:rsid w:val="00373F40"/>
    <w:rsid w:val="003966B6"/>
    <w:rsid w:val="003A4180"/>
    <w:rsid w:val="003B3048"/>
    <w:rsid w:val="003E790D"/>
    <w:rsid w:val="004037D5"/>
    <w:rsid w:val="00404315"/>
    <w:rsid w:val="00426F46"/>
    <w:rsid w:val="00436907"/>
    <w:rsid w:val="0044466B"/>
    <w:rsid w:val="00472371"/>
    <w:rsid w:val="004872FA"/>
    <w:rsid w:val="004A00F1"/>
    <w:rsid w:val="004A075B"/>
    <w:rsid w:val="004B4A12"/>
    <w:rsid w:val="004D35F0"/>
    <w:rsid w:val="004F19D8"/>
    <w:rsid w:val="004F2B0D"/>
    <w:rsid w:val="00501E87"/>
    <w:rsid w:val="005056F2"/>
    <w:rsid w:val="00523C73"/>
    <w:rsid w:val="00524425"/>
    <w:rsid w:val="0053524C"/>
    <w:rsid w:val="00540CE5"/>
    <w:rsid w:val="00554C26"/>
    <w:rsid w:val="005574EC"/>
    <w:rsid w:val="0057127D"/>
    <w:rsid w:val="005B450A"/>
    <w:rsid w:val="005C3D83"/>
    <w:rsid w:val="005C407E"/>
    <w:rsid w:val="005D2003"/>
    <w:rsid w:val="005D720D"/>
    <w:rsid w:val="005D77CB"/>
    <w:rsid w:val="005E4268"/>
    <w:rsid w:val="005F11CB"/>
    <w:rsid w:val="00600524"/>
    <w:rsid w:val="006047CB"/>
    <w:rsid w:val="006075C7"/>
    <w:rsid w:val="0061452E"/>
    <w:rsid w:val="006213EA"/>
    <w:rsid w:val="0062445C"/>
    <w:rsid w:val="00643E43"/>
    <w:rsid w:val="00667FC8"/>
    <w:rsid w:val="00696C12"/>
    <w:rsid w:val="006A48C5"/>
    <w:rsid w:val="006D1A53"/>
    <w:rsid w:val="006D4BDC"/>
    <w:rsid w:val="006E23CF"/>
    <w:rsid w:val="006F4457"/>
    <w:rsid w:val="00706842"/>
    <w:rsid w:val="00711139"/>
    <w:rsid w:val="0075071B"/>
    <w:rsid w:val="007510E0"/>
    <w:rsid w:val="00751B92"/>
    <w:rsid w:val="00757316"/>
    <w:rsid w:val="007749F2"/>
    <w:rsid w:val="007835A2"/>
    <w:rsid w:val="00786BDF"/>
    <w:rsid w:val="00792882"/>
    <w:rsid w:val="007A3118"/>
    <w:rsid w:val="007A3894"/>
    <w:rsid w:val="007C2720"/>
    <w:rsid w:val="007C3E30"/>
    <w:rsid w:val="007D3EA7"/>
    <w:rsid w:val="007F2D16"/>
    <w:rsid w:val="007F2E6E"/>
    <w:rsid w:val="0080180A"/>
    <w:rsid w:val="0082082A"/>
    <w:rsid w:val="00844D39"/>
    <w:rsid w:val="00883CA3"/>
    <w:rsid w:val="008951B8"/>
    <w:rsid w:val="008A03AA"/>
    <w:rsid w:val="008A524D"/>
    <w:rsid w:val="008D2F4F"/>
    <w:rsid w:val="008D6441"/>
    <w:rsid w:val="008E6A81"/>
    <w:rsid w:val="008E6EDC"/>
    <w:rsid w:val="008F10B0"/>
    <w:rsid w:val="0090069F"/>
    <w:rsid w:val="009366CA"/>
    <w:rsid w:val="00960BEA"/>
    <w:rsid w:val="0097550A"/>
    <w:rsid w:val="00976E74"/>
    <w:rsid w:val="00981284"/>
    <w:rsid w:val="00983016"/>
    <w:rsid w:val="009C5EF1"/>
    <w:rsid w:val="009D7CDE"/>
    <w:rsid w:val="009E7B1C"/>
    <w:rsid w:val="00A21530"/>
    <w:rsid w:val="00A31D7D"/>
    <w:rsid w:val="00A52A34"/>
    <w:rsid w:val="00A540FB"/>
    <w:rsid w:val="00A56B9F"/>
    <w:rsid w:val="00A614C9"/>
    <w:rsid w:val="00A878D2"/>
    <w:rsid w:val="00A93F02"/>
    <w:rsid w:val="00A95C92"/>
    <w:rsid w:val="00AB7A45"/>
    <w:rsid w:val="00AD0F1B"/>
    <w:rsid w:val="00AD1A7E"/>
    <w:rsid w:val="00AE2E87"/>
    <w:rsid w:val="00AE42D0"/>
    <w:rsid w:val="00AF1D33"/>
    <w:rsid w:val="00AF5DD0"/>
    <w:rsid w:val="00B0044D"/>
    <w:rsid w:val="00B016BB"/>
    <w:rsid w:val="00B12B28"/>
    <w:rsid w:val="00B166C8"/>
    <w:rsid w:val="00B20078"/>
    <w:rsid w:val="00B20140"/>
    <w:rsid w:val="00B33CE6"/>
    <w:rsid w:val="00B4715A"/>
    <w:rsid w:val="00B56292"/>
    <w:rsid w:val="00B60933"/>
    <w:rsid w:val="00B62A2E"/>
    <w:rsid w:val="00B65FDC"/>
    <w:rsid w:val="00B6787F"/>
    <w:rsid w:val="00B76405"/>
    <w:rsid w:val="00BA1E00"/>
    <w:rsid w:val="00BB79F4"/>
    <w:rsid w:val="00BC4698"/>
    <w:rsid w:val="00BC7286"/>
    <w:rsid w:val="00BD058D"/>
    <w:rsid w:val="00BD546F"/>
    <w:rsid w:val="00C00BE1"/>
    <w:rsid w:val="00C03982"/>
    <w:rsid w:val="00C130E7"/>
    <w:rsid w:val="00C16120"/>
    <w:rsid w:val="00C2225D"/>
    <w:rsid w:val="00C346D6"/>
    <w:rsid w:val="00C41FFB"/>
    <w:rsid w:val="00C44D80"/>
    <w:rsid w:val="00C52217"/>
    <w:rsid w:val="00C64E57"/>
    <w:rsid w:val="00C67BE7"/>
    <w:rsid w:val="00C70E2B"/>
    <w:rsid w:val="00C85AB9"/>
    <w:rsid w:val="00CB1E0F"/>
    <w:rsid w:val="00CB60B4"/>
    <w:rsid w:val="00CD1AAB"/>
    <w:rsid w:val="00CD28EF"/>
    <w:rsid w:val="00CE4F49"/>
    <w:rsid w:val="00CE5E42"/>
    <w:rsid w:val="00CF03D9"/>
    <w:rsid w:val="00D00342"/>
    <w:rsid w:val="00D42476"/>
    <w:rsid w:val="00D42FEA"/>
    <w:rsid w:val="00D52223"/>
    <w:rsid w:val="00D522AD"/>
    <w:rsid w:val="00D85869"/>
    <w:rsid w:val="00D90EC5"/>
    <w:rsid w:val="00DC66AD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4E75"/>
    <w:rsid w:val="00E372F9"/>
    <w:rsid w:val="00E37F0D"/>
    <w:rsid w:val="00E45194"/>
    <w:rsid w:val="00E54B15"/>
    <w:rsid w:val="00E566E5"/>
    <w:rsid w:val="00E625B7"/>
    <w:rsid w:val="00E676E0"/>
    <w:rsid w:val="00E93A5F"/>
    <w:rsid w:val="00E953D5"/>
    <w:rsid w:val="00EB05DF"/>
    <w:rsid w:val="00EC2008"/>
    <w:rsid w:val="00EC2499"/>
    <w:rsid w:val="00EC56D4"/>
    <w:rsid w:val="00ED0A57"/>
    <w:rsid w:val="00ED151B"/>
    <w:rsid w:val="00EF2E70"/>
    <w:rsid w:val="00EF723D"/>
    <w:rsid w:val="00EF79CE"/>
    <w:rsid w:val="00F00AA4"/>
    <w:rsid w:val="00F16830"/>
    <w:rsid w:val="00F23583"/>
    <w:rsid w:val="00F25607"/>
    <w:rsid w:val="00F27C30"/>
    <w:rsid w:val="00F3766D"/>
    <w:rsid w:val="00F5018F"/>
    <w:rsid w:val="00FB0561"/>
    <w:rsid w:val="00FB2C25"/>
    <w:rsid w:val="00FC437E"/>
    <w:rsid w:val="00FD0AEA"/>
    <w:rsid w:val="00FE2B5D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gion.ru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net-scool.r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microsoft.com/office/2007/relationships/stylesWithEffects" Target="stylesWithEffects.xml"/><Relationship Id="rId10" Type="http://schemas.openxmlformats.org/officeDocument/2006/relationships/hyperlink" Target="http://www.center.fio.ru/som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intellectcentre.ru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618F-F98A-48B7-A59B-6AD8CBB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4</cp:revision>
  <cp:lastPrinted>2012-08-21T04:10:00Z</cp:lastPrinted>
  <dcterms:created xsi:type="dcterms:W3CDTF">2018-03-25T11:09:00Z</dcterms:created>
  <dcterms:modified xsi:type="dcterms:W3CDTF">2018-03-26T07:41:00Z</dcterms:modified>
</cp:coreProperties>
</file>