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      Муниципальное автономное общеобразовательное учреждение</w:t>
      </w:r>
    </w:p>
    <w:p w:rsidR="00C54D17" w:rsidRP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54D17" w:rsidRPr="00721CE9">
        <w:rPr>
          <w:rFonts w:ascii="Times New Roman" w:hAnsi="Times New Roman" w:cs="Times New Roman"/>
          <w:b/>
          <w:sz w:val="24"/>
          <w:szCs w:val="24"/>
        </w:rPr>
        <w:t xml:space="preserve">  «Школа №20 имени Кирилла и Мефодия»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4D17" w:rsidRPr="00721CE9">
        <w:rPr>
          <w:rFonts w:ascii="Times New Roman" w:hAnsi="Times New Roman" w:cs="Times New Roman"/>
          <w:sz w:val="24"/>
          <w:szCs w:val="24"/>
        </w:rPr>
        <w:t xml:space="preserve">         Утверждаю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 Т.В. Комогорцева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    Рабочая программа</w:t>
      </w:r>
    </w:p>
    <w:p w:rsidR="00721CE9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1CE9" w:rsidRPr="00721CE9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АЛГЕБРА И НАЧАЛА АНАЛИЗА</w:t>
      </w:r>
    </w:p>
    <w:p w:rsidR="00721CE9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C54D17" w:rsidRP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E9">
        <w:rPr>
          <w:rFonts w:ascii="Times New Roman" w:hAnsi="Times New Roman" w:cs="Times New Roman"/>
          <w:b/>
          <w:sz w:val="24"/>
          <w:szCs w:val="24"/>
        </w:rPr>
        <w:t xml:space="preserve">  10</w:t>
      </w:r>
      <w:r w:rsidR="00C54D17" w:rsidRPr="00721C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721CE9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54D17" w:rsidRPr="00721CE9">
        <w:rPr>
          <w:rFonts w:ascii="Times New Roman" w:hAnsi="Times New Roman" w:cs="Times New Roman"/>
          <w:sz w:val="24"/>
          <w:szCs w:val="24"/>
        </w:rPr>
        <w:t xml:space="preserve">     Составитель: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Карцева И.А.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54D17" w:rsidRPr="00721CE9" w:rsidRDefault="00C54D17" w:rsidP="00C54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E9">
        <w:rPr>
          <w:rFonts w:ascii="Times New Roman" w:hAnsi="Times New Roman" w:cs="Times New Roman"/>
          <w:sz w:val="24"/>
          <w:szCs w:val="24"/>
        </w:rPr>
        <w:t xml:space="preserve">    Великий Новгород</w:t>
      </w:r>
    </w:p>
    <w:p w:rsidR="00CD59B1" w:rsidRDefault="00721CE9" w:rsidP="00721CE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C54D17" w:rsidRPr="00721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21CE9" w:rsidRDefault="00721CE9" w:rsidP="003A08CD">
      <w:pPr>
        <w:jc w:val="center"/>
        <w:rPr>
          <w:rFonts w:ascii="Arial" w:hAnsi="Arial" w:cs="Arial"/>
          <w:sz w:val="28"/>
          <w:szCs w:val="28"/>
        </w:rPr>
      </w:pPr>
    </w:p>
    <w:p w:rsidR="00305430" w:rsidRPr="00746E46" w:rsidRDefault="00305430" w:rsidP="003A08CD">
      <w:pPr>
        <w:jc w:val="center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Пояснительная записка.</w:t>
      </w:r>
    </w:p>
    <w:p w:rsidR="007E16D6" w:rsidRPr="00746E46" w:rsidRDefault="00721CE9" w:rsidP="007E16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46E46">
        <w:rPr>
          <w:rFonts w:ascii="Arial" w:hAnsi="Arial" w:cs="Arial"/>
          <w:sz w:val="28"/>
          <w:szCs w:val="28"/>
        </w:rPr>
        <w:t>Рабочая п</w:t>
      </w:r>
      <w:r w:rsidR="007E16D6" w:rsidRPr="00746E46">
        <w:rPr>
          <w:rFonts w:ascii="Arial" w:hAnsi="Arial" w:cs="Arial"/>
          <w:sz w:val="28"/>
          <w:szCs w:val="28"/>
        </w:rPr>
        <w:t xml:space="preserve">рограмма по алгебре и началам анализа </w:t>
      </w:r>
      <w:r w:rsidR="00746E46">
        <w:rPr>
          <w:rFonts w:ascii="Arial" w:hAnsi="Arial" w:cs="Arial"/>
          <w:sz w:val="28"/>
          <w:szCs w:val="28"/>
        </w:rPr>
        <w:t>адресована учащимся</w:t>
      </w:r>
      <w:r w:rsidR="007E16D6" w:rsidRPr="00746E46">
        <w:rPr>
          <w:rFonts w:ascii="Arial" w:hAnsi="Arial" w:cs="Arial"/>
          <w:sz w:val="28"/>
          <w:szCs w:val="28"/>
        </w:rPr>
        <w:t xml:space="preserve"> 10 класса общеобразовательного учреждения.</w:t>
      </w:r>
    </w:p>
    <w:p w:rsidR="007E16D6" w:rsidRPr="00746E46" w:rsidRDefault="007E16D6" w:rsidP="007E16D6">
      <w:pPr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Рабочая программа рассчитана на 102часов (3ч в неделю). В ней приводится распределение учебного времени между разделами курса, представленное в виде тематического планирования, согласно учебнику Колмогорова А.Н для 10-11 классов «Алгебра и начала анализа» общеобразовательных учреждений.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380994" w:rsidRPr="00746E46" w:rsidRDefault="00380994" w:rsidP="007E16D6">
      <w:pPr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Рабочая  программа по алгебре и началам математического анализа (базовый уровень) составлена </w:t>
      </w:r>
      <w:r w:rsidRPr="00746E46">
        <w:rPr>
          <w:rFonts w:ascii="Arial" w:hAnsi="Arial" w:cs="Arial"/>
          <w:b/>
          <w:sz w:val="28"/>
          <w:szCs w:val="28"/>
        </w:rPr>
        <w:t>на основе</w:t>
      </w:r>
      <w:r w:rsidRPr="00746E46">
        <w:rPr>
          <w:rFonts w:ascii="Arial" w:hAnsi="Arial" w:cs="Arial"/>
          <w:sz w:val="28"/>
          <w:szCs w:val="28"/>
        </w:rPr>
        <w:t>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- федерального компонента Государственного образовательного стандарта среднего (полного) общего образования по математике (алгебра и начала математического анализа) на базовом уровне;</w:t>
      </w:r>
    </w:p>
    <w:p w:rsidR="00380994" w:rsidRPr="00746E46" w:rsidRDefault="00305430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     -п</w:t>
      </w:r>
      <w:r w:rsidR="00380994" w:rsidRPr="00746E46">
        <w:rPr>
          <w:rFonts w:ascii="Arial" w:hAnsi="Arial" w:cs="Arial"/>
          <w:sz w:val="28"/>
          <w:szCs w:val="28"/>
        </w:rPr>
        <w:t xml:space="preserve">рограммы общеобразовательных учреждений. Алгебра и начала математического анализа. 10 -11 классы./ Сост.Т. А. </w:t>
      </w:r>
      <w:proofErr w:type="spellStart"/>
      <w:r w:rsidR="00380994" w:rsidRPr="00746E46">
        <w:rPr>
          <w:rFonts w:ascii="Arial" w:hAnsi="Arial" w:cs="Arial"/>
          <w:sz w:val="28"/>
          <w:szCs w:val="28"/>
        </w:rPr>
        <w:t>Бурмистрова</w:t>
      </w:r>
      <w:proofErr w:type="spellEnd"/>
      <w:r w:rsidR="00380994" w:rsidRPr="00746E46">
        <w:rPr>
          <w:rFonts w:ascii="Arial" w:hAnsi="Arial" w:cs="Arial"/>
          <w:sz w:val="28"/>
          <w:szCs w:val="28"/>
        </w:rPr>
        <w:t>,  М. – Просвещение. 2009 г.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 вводится линия «Начала математического анализа». В рамках указанных содержательных линий решаются следующие </w:t>
      </w:r>
      <w:r w:rsidRPr="00746E46">
        <w:rPr>
          <w:rFonts w:ascii="Arial" w:hAnsi="Arial" w:cs="Arial"/>
          <w:b/>
          <w:sz w:val="28"/>
          <w:szCs w:val="28"/>
        </w:rPr>
        <w:t>задачи: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систематизация сведений о числах; 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знакомство с основными идеями и методами математического анализа.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746E46">
        <w:rPr>
          <w:rFonts w:ascii="Arial" w:hAnsi="Arial" w:cs="Arial"/>
          <w:b/>
          <w:sz w:val="28"/>
          <w:szCs w:val="28"/>
        </w:rPr>
        <w:t>целей: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систематическое изучение 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Данный курс характеризуется содержательным раскрытием понятий, утверждений и методов, относящихся к началам анализа,  выявлений их практической значимости.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Характерной особенностью курса  являются систематизация и обобщение знаний 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t>Учебник:</w:t>
      </w:r>
      <w:r w:rsidRPr="00746E46">
        <w:rPr>
          <w:rFonts w:ascii="Arial" w:hAnsi="Arial" w:cs="Arial"/>
          <w:sz w:val="28"/>
          <w:szCs w:val="28"/>
        </w:rPr>
        <w:t xml:space="preserve"> Алгебра и начала  анализа: учебник для   10-11кл. общеобразовательных учреждений /  А.Н. Колмогоров, А.М. Абрамов, Ю.П. </w:t>
      </w:r>
      <w:proofErr w:type="spellStart"/>
      <w:r w:rsidRPr="00746E46">
        <w:rPr>
          <w:rFonts w:ascii="Arial" w:hAnsi="Arial" w:cs="Arial"/>
          <w:sz w:val="28"/>
          <w:szCs w:val="28"/>
        </w:rPr>
        <w:t>Дудницын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 др.; под ред. А.Н. Колмогорова. – М.:  Просвещение 2010год.</w:t>
      </w: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lastRenderedPageBreak/>
        <w:t>Образовательные технологии: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- технология объяснительно-иллюстративного обучения (технология поддерживающего обучения; принципы: научности, наглядности, последовательности, доступности и </w:t>
      </w:r>
      <w:proofErr w:type="spellStart"/>
      <w:proofErr w:type="gramStart"/>
      <w:r w:rsidRPr="00746E46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Pr="00746E46">
        <w:rPr>
          <w:rFonts w:ascii="Arial" w:hAnsi="Arial" w:cs="Arial"/>
          <w:sz w:val="28"/>
          <w:szCs w:val="28"/>
        </w:rPr>
        <w:t>);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- технология проблемного обучения;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- технология развивающего обучения.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CD59B1" w:rsidRPr="005D40F0" w:rsidRDefault="00721CE9" w:rsidP="003A08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Календарн</w:t>
      </w:r>
      <w:proofErr w:type="gramStart"/>
      <w:r>
        <w:rPr>
          <w:rFonts w:ascii="Arial" w:hAnsi="Arial" w:cs="Arial"/>
          <w:b/>
          <w:sz w:val="28"/>
          <w:szCs w:val="28"/>
        </w:rPr>
        <w:t>о</w:t>
      </w:r>
      <w:r w:rsidR="009348E4">
        <w:rPr>
          <w:rFonts w:ascii="Arial" w:hAnsi="Arial" w:cs="Arial"/>
          <w:b/>
          <w:sz w:val="28"/>
          <w:szCs w:val="28"/>
        </w:rPr>
        <w:t>-</w:t>
      </w:r>
      <w:proofErr w:type="gramEnd"/>
      <w:r w:rsidR="009348E4">
        <w:rPr>
          <w:rFonts w:ascii="Arial" w:hAnsi="Arial" w:cs="Arial"/>
          <w:b/>
          <w:sz w:val="28"/>
          <w:szCs w:val="28"/>
        </w:rPr>
        <w:t xml:space="preserve"> тематический план.</w:t>
      </w:r>
    </w:p>
    <w:tbl>
      <w:tblPr>
        <w:tblStyle w:val="a3"/>
        <w:tblW w:w="11307" w:type="dxa"/>
        <w:tblLayout w:type="fixed"/>
        <w:tblLook w:val="04A0"/>
      </w:tblPr>
      <w:tblGrid>
        <w:gridCol w:w="675"/>
        <w:gridCol w:w="709"/>
        <w:gridCol w:w="851"/>
        <w:gridCol w:w="4110"/>
        <w:gridCol w:w="1701"/>
        <w:gridCol w:w="1418"/>
        <w:gridCol w:w="850"/>
        <w:gridCol w:w="993"/>
      </w:tblGrid>
      <w:tr w:rsidR="00721CE9" w:rsidRPr="005D40F0" w:rsidTr="00721CE9">
        <w:trPr>
          <w:trHeight w:val="612"/>
        </w:trPr>
        <w:tc>
          <w:tcPr>
            <w:tcW w:w="675" w:type="dxa"/>
          </w:tcPr>
          <w:p w:rsidR="00721CE9" w:rsidRPr="005D40F0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Пл. срок</w:t>
            </w:r>
            <w:r>
              <w:rPr>
                <w:rFonts w:ascii="Arial" w:hAnsi="Arial" w:cs="Arial"/>
                <w:b/>
                <w:sz w:val="16"/>
                <w:szCs w:val="16"/>
              </w:rPr>
              <w:t>/ факт</w:t>
            </w:r>
          </w:p>
        </w:tc>
        <w:tc>
          <w:tcPr>
            <w:tcW w:w="709" w:type="dxa"/>
          </w:tcPr>
          <w:p w:rsidR="00721CE9" w:rsidRPr="005D40F0" w:rsidRDefault="00721CE9" w:rsidP="00721CE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851" w:type="dxa"/>
          </w:tcPr>
          <w:p w:rsidR="00721CE9" w:rsidRPr="005D40F0" w:rsidRDefault="00721CE9" w:rsidP="005D40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№ урока</w:t>
            </w:r>
          </w:p>
        </w:tc>
        <w:tc>
          <w:tcPr>
            <w:tcW w:w="4110" w:type="dxa"/>
          </w:tcPr>
          <w:p w:rsidR="00721CE9" w:rsidRPr="005D40F0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Тема урока</w:t>
            </w:r>
          </w:p>
        </w:tc>
        <w:tc>
          <w:tcPr>
            <w:tcW w:w="1701" w:type="dxa"/>
          </w:tcPr>
          <w:p w:rsidR="00721CE9" w:rsidRPr="005D40F0" w:rsidRDefault="00721CE9" w:rsidP="005D40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Ученик должен знать</w:t>
            </w:r>
          </w:p>
        </w:tc>
        <w:tc>
          <w:tcPr>
            <w:tcW w:w="1418" w:type="dxa"/>
          </w:tcPr>
          <w:p w:rsidR="00721CE9" w:rsidRPr="005D40F0" w:rsidRDefault="00721CE9" w:rsidP="00734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Ученик должен уметь</w:t>
            </w:r>
          </w:p>
        </w:tc>
        <w:tc>
          <w:tcPr>
            <w:tcW w:w="1843" w:type="dxa"/>
            <w:gridSpan w:val="2"/>
          </w:tcPr>
          <w:p w:rsidR="00721CE9" w:rsidRPr="005D40F0" w:rsidRDefault="00721CE9" w:rsidP="00734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Вид занятия</w:t>
            </w:r>
          </w:p>
        </w:tc>
      </w:tr>
      <w:tr w:rsidR="00721CE9" w:rsidRPr="00746E46" w:rsidTr="00721CE9">
        <w:trPr>
          <w:trHeight w:val="242"/>
        </w:trPr>
        <w:tc>
          <w:tcPr>
            <w:tcW w:w="675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Тригонометрические функции любого угла, 6 часов</w:t>
            </w:r>
          </w:p>
        </w:tc>
        <w:tc>
          <w:tcPr>
            <w:tcW w:w="1701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1CE9" w:rsidRPr="00746E46" w:rsidRDefault="00721CE9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1CE9" w:rsidRPr="00BB7407" w:rsidTr="00721CE9">
        <w:trPr>
          <w:trHeight w:val="363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Определение синуса, косинуса, тангенса, котангенса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7407">
              <w:rPr>
                <w:rFonts w:ascii="Arial" w:hAnsi="Arial" w:cs="Arial"/>
                <w:i/>
                <w:sz w:val="20"/>
                <w:szCs w:val="20"/>
              </w:rPr>
              <w:t>Определение синуса косинуса. Перевод радиан в градусы и наоборот.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Уметь применять определения синуса косинуса при решении простейших задач</w:t>
            </w:r>
          </w:p>
        </w:tc>
        <w:tc>
          <w:tcPr>
            <w:tcW w:w="850" w:type="dxa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61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«Определение синуса, косинуса, тан</w:t>
            </w:r>
            <w:r>
              <w:rPr>
                <w:rFonts w:ascii="Arial" w:hAnsi="Arial" w:cs="Arial"/>
                <w:sz w:val="28"/>
                <w:szCs w:val="28"/>
              </w:rPr>
              <w:t xml:space="preserve">генса,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котангенса</w:t>
            </w:r>
            <w:r w:rsidRPr="004D1187">
              <w:rPr>
                <w:rFonts w:ascii="Arial" w:hAnsi="Arial" w:cs="Arial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248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Свойства синуса, косинуса, тангенса, котангенса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363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21CE9" w:rsidRPr="00746E46" w:rsidRDefault="00721CE9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Задачи на свойства синуса, косинуса, тангенса, кота</w:t>
            </w:r>
            <w:r>
              <w:rPr>
                <w:rFonts w:ascii="Arial" w:hAnsi="Arial" w:cs="Arial"/>
                <w:sz w:val="28"/>
                <w:szCs w:val="28"/>
              </w:rPr>
              <w:t>нгенса. 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127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21CE9" w:rsidRPr="00746E46" w:rsidRDefault="00721CE9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Радианная мера угла</w:t>
            </w:r>
          </w:p>
        </w:tc>
        <w:tc>
          <w:tcPr>
            <w:tcW w:w="1701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484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21CE9" w:rsidRPr="00746E46" w:rsidRDefault="00721CE9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«Ра</w:t>
            </w:r>
            <w:r>
              <w:rPr>
                <w:rFonts w:ascii="Arial" w:hAnsi="Arial" w:cs="Arial"/>
                <w:sz w:val="28"/>
                <w:szCs w:val="28"/>
              </w:rPr>
              <w:t xml:space="preserve">дианная мера угла».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24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Основные тригонометрические формулы (9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490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Соотношение между тригонометрическими функциями одного и того же угла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Основные тригонометрические формулы.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Применять основные тригонометрические формулы</w:t>
            </w:r>
          </w:p>
        </w:tc>
        <w:tc>
          <w:tcPr>
            <w:tcW w:w="850" w:type="dxa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490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21CE9" w:rsidRPr="00746E46" w:rsidRDefault="00721CE9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Решение задач на основное </w:t>
            </w:r>
            <w:r>
              <w:rPr>
                <w:rFonts w:ascii="Arial" w:hAnsi="Arial" w:cs="Arial"/>
                <w:sz w:val="28"/>
                <w:szCs w:val="28"/>
              </w:rPr>
              <w:t xml:space="preserve">тригонометрическое тождество. </w:t>
            </w:r>
            <w:r w:rsidRPr="004D1187">
              <w:rPr>
                <w:rFonts w:ascii="Arial" w:hAnsi="Arial" w:cs="Arial"/>
                <w:sz w:val="28"/>
                <w:szCs w:val="28"/>
              </w:rPr>
              <w:t xml:space="preserve">Самостоятельная </w:t>
            </w:r>
            <w:r w:rsidRPr="004D1187">
              <w:rPr>
                <w:rFonts w:ascii="Arial" w:hAnsi="Arial" w:cs="Arial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61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Применение основных тригонометрических формул к преобразованию выражени</w:t>
            </w:r>
            <w:r>
              <w:rPr>
                <w:rFonts w:ascii="Arial" w:hAnsi="Arial" w:cs="Arial"/>
                <w:sz w:val="28"/>
                <w:szCs w:val="28"/>
              </w:rPr>
              <w:t xml:space="preserve">й. 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24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721CE9" w:rsidRPr="00CC1473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Преобразование выражений</w:t>
            </w:r>
            <w:r>
              <w:rPr>
                <w:rFonts w:ascii="Arial" w:hAnsi="Arial" w:cs="Arial"/>
                <w:sz w:val="28"/>
                <w:szCs w:val="28"/>
              </w:rPr>
              <w:t>. Тест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121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Доказательство тождеств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61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721CE9" w:rsidRPr="00746E46" w:rsidRDefault="00721CE9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«Применение основных тригоном</w:t>
            </w:r>
            <w:r>
              <w:rPr>
                <w:rFonts w:ascii="Arial" w:hAnsi="Arial" w:cs="Arial"/>
                <w:sz w:val="28"/>
                <w:szCs w:val="28"/>
              </w:rPr>
              <w:t xml:space="preserve">етрических формул».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121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 приведения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854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 «Тригонометрические функции. Основные тригонометр</w:t>
            </w:r>
            <w:r>
              <w:rPr>
                <w:rFonts w:ascii="Arial" w:hAnsi="Arial" w:cs="Arial"/>
                <w:sz w:val="28"/>
                <w:szCs w:val="28"/>
              </w:rPr>
              <w:t xml:space="preserve">ические формулы» </w:t>
            </w:r>
          </w:p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242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№1 по теме: «Тригонометрические функции. Основные тригонометрические формулы»</w:t>
            </w:r>
          </w:p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Формулы сложения и их следствия (7 ч)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</w:t>
            </w:r>
            <w:r w:rsidRPr="00746E46">
              <w:rPr>
                <w:rFonts w:ascii="Arial" w:hAnsi="Arial" w:cs="Arial"/>
                <w:sz w:val="28"/>
                <w:szCs w:val="28"/>
              </w:rPr>
              <w:t>Формулы сложения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Основные формулы сложения и их следствия.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Уметь применять основные формулы сложения и их следствия.</w:t>
            </w:r>
          </w:p>
        </w:tc>
        <w:tc>
          <w:tcPr>
            <w:tcW w:w="850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Практическое закрепление навыков по теме </w:t>
            </w:r>
            <w:r>
              <w:rPr>
                <w:rFonts w:ascii="Arial" w:hAnsi="Arial" w:cs="Arial"/>
                <w:sz w:val="28"/>
                <w:szCs w:val="28"/>
              </w:rPr>
              <w:t xml:space="preserve">«Формулы сложения».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 двойного угла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заданий по теме «Форм</w:t>
            </w:r>
            <w:r>
              <w:rPr>
                <w:rFonts w:ascii="Arial" w:hAnsi="Arial" w:cs="Arial"/>
                <w:sz w:val="28"/>
                <w:szCs w:val="28"/>
              </w:rPr>
              <w:t>улы двойного угла»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4D118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4D1187">
              <w:rPr>
                <w:rFonts w:ascii="Arial" w:hAnsi="Arial" w:cs="Arial"/>
                <w:sz w:val="28"/>
                <w:szCs w:val="28"/>
              </w:rPr>
              <w:t>амостоятельная работа.</w:t>
            </w:r>
          </w:p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Формула суммы тригонометрических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Формула разности тригонометрических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Итоговый урок по теме «Формулы сложения и их следствия». Зачет.</w:t>
            </w:r>
          </w:p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Тр</w:t>
            </w:r>
            <w:r w:rsidRPr="00746E46">
              <w:rPr>
                <w:rFonts w:ascii="Arial" w:hAnsi="Arial" w:cs="Arial"/>
                <w:b/>
                <w:sz w:val="28"/>
                <w:szCs w:val="28"/>
              </w:rPr>
              <w:t>игонометрические функции числового аргумента (6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7E1E31" w:rsidTr="00721CE9">
        <w:trPr>
          <w:trHeight w:val="55"/>
        </w:trPr>
        <w:tc>
          <w:tcPr>
            <w:tcW w:w="675" w:type="dxa"/>
          </w:tcPr>
          <w:p w:rsidR="00721CE9" w:rsidRPr="007E1E31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E1E31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E1E31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721CE9" w:rsidRPr="007E1E31" w:rsidRDefault="00721CE9" w:rsidP="0096186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E1E31">
              <w:rPr>
                <w:rFonts w:ascii="Arial" w:hAnsi="Arial" w:cs="Arial"/>
                <w:b/>
                <w:sz w:val="28"/>
                <w:szCs w:val="28"/>
              </w:rPr>
              <w:t>Синус, косинус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7E1E31" w:rsidRDefault="00721CE9" w:rsidP="00FF7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Знать тригонометрические функции, уметь их преобразовывать.</w:t>
            </w:r>
          </w:p>
          <w:p w:rsidR="00721CE9" w:rsidRPr="007E1E31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Знать области определения и значения функций, виды преобразований графиков функций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7E1E31" w:rsidRDefault="00721CE9" w:rsidP="00FF7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Уметь строить тригонометрические функции, находить области определения и значения функций.</w:t>
            </w:r>
          </w:p>
        </w:tc>
        <w:tc>
          <w:tcPr>
            <w:tcW w:w="850" w:type="dxa"/>
          </w:tcPr>
          <w:p w:rsidR="00721CE9" w:rsidRPr="007E1E31" w:rsidRDefault="00721CE9" w:rsidP="00FF74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1E31">
              <w:rPr>
                <w:rFonts w:ascii="Arial" w:hAnsi="Arial" w:cs="Arial"/>
                <w:b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7E1E31" w:rsidRDefault="00721CE9" w:rsidP="00FF74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Тангенс, котангенс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пис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опрос)</w:t>
            </w: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Тригонометрическая функция и график синуса</w:t>
            </w: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721CE9" w:rsidRPr="007E1E31" w:rsidRDefault="00721CE9">
            <w:pPr>
              <w:rPr>
                <w:rFonts w:ascii="Arial" w:hAnsi="Arial" w:cs="Arial"/>
                <w:sz w:val="28"/>
                <w:szCs w:val="28"/>
              </w:rPr>
            </w:pPr>
            <w:r w:rsidRPr="007E1E31">
              <w:rPr>
                <w:rFonts w:ascii="Arial" w:hAnsi="Arial" w:cs="Arial"/>
                <w:sz w:val="28"/>
                <w:szCs w:val="28"/>
              </w:rPr>
              <w:t>Тригонометрическая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функция и график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косинуса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7E1E3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7E1E31">
              <w:rPr>
                <w:rFonts w:ascii="Arial" w:hAnsi="Arial" w:cs="Arial"/>
                <w:sz w:val="28"/>
                <w:szCs w:val="28"/>
              </w:rPr>
              <w:t>амостоятельная</w:t>
            </w:r>
            <w:proofErr w:type="spellEnd"/>
            <w:r w:rsidRPr="007E1E31">
              <w:rPr>
                <w:rFonts w:ascii="Arial" w:hAnsi="Arial" w:cs="Arial"/>
                <w:sz w:val="28"/>
                <w:szCs w:val="28"/>
              </w:rPr>
              <w:t xml:space="preserve"> работа.</w:t>
            </w:r>
          </w:p>
        </w:tc>
        <w:tc>
          <w:tcPr>
            <w:tcW w:w="1701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721CE9" w:rsidRPr="00746E46" w:rsidRDefault="00721CE9" w:rsidP="0096186D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Тригонометрические функции и графики тангенса, котангенса</w:t>
            </w:r>
          </w:p>
        </w:tc>
        <w:tc>
          <w:tcPr>
            <w:tcW w:w="1701" w:type="dxa"/>
            <w:vMerge/>
          </w:tcPr>
          <w:p w:rsidR="00721CE9" w:rsidRPr="00BB7407" w:rsidRDefault="00721CE9" w:rsidP="0096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96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96186D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9618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№2 по теме: «Тригонометрические функции числового аргумента»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Основные свойства функций (13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Анализ контрольной работы. Работа над ошибками. </w:t>
            </w:r>
            <w:r w:rsidRPr="00746E46">
              <w:rPr>
                <w:rFonts w:ascii="Arial" w:hAnsi="Arial" w:cs="Arial"/>
                <w:sz w:val="28"/>
                <w:szCs w:val="28"/>
              </w:rPr>
              <w:t>Функции и их графики.</w:t>
            </w:r>
          </w:p>
        </w:tc>
        <w:tc>
          <w:tcPr>
            <w:tcW w:w="1701" w:type="dxa"/>
            <w:vAlign w:val="center"/>
          </w:tcPr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Фу</w:t>
            </w:r>
            <w:r>
              <w:rPr>
                <w:rFonts w:ascii="Arial" w:hAnsi="Arial" w:cs="Arial"/>
                <w:sz w:val="28"/>
                <w:szCs w:val="28"/>
              </w:rPr>
              <w:t xml:space="preserve">нкции и их графики.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-Определение функции.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элементарных функций, построение их графиков.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тригонометрических функций.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-свойства тригонометрических функций.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различать и читать их графики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Вычислять по известному значению одной из  тригонометрических функций значения остальных тригонометрических функций, выполнять преобразования тригонометрических выражений,</w:t>
            </w:r>
          </w:p>
        </w:tc>
        <w:tc>
          <w:tcPr>
            <w:tcW w:w="850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Четные </w:t>
            </w:r>
            <w:r>
              <w:rPr>
                <w:rFonts w:ascii="Arial" w:hAnsi="Arial" w:cs="Arial"/>
                <w:sz w:val="28"/>
                <w:szCs w:val="28"/>
              </w:rPr>
              <w:t xml:space="preserve">и нечетные функции.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Периодичность тригонометрических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Возрастание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и убывание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функций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4D118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4D1187">
              <w:rPr>
                <w:rFonts w:ascii="Arial" w:hAnsi="Arial" w:cs="Arial"/>
                <w:sz w:val="28"/>
                <w:szCs w:val="28"/>
              </w:rPr>
              <w:t>амостоятельная</w:t>
            </w:r>
            <w:proofErr w:type="spellEnd"/>
            <w:r w:rsidRPr="004D1187">
              <w:rPr>
                <w:rFonts w:ascii="Arial" w:hAnsi="Arial" w:cs="Arial"/>
                <w:sz w:val="28"/>
                <w:szCs w:val="28"/>
              </w:rPr>
              <w:t xml:space="preserve">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Экстремумы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тригонометрических функций синуса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721CE9" w:rsidRPr="00746E46" w:rsidRDefault="00721CE9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</w:t>
            </w:r>
            <w:r>
              <w:rPr>
                <w:rFonts w:ascii="Arial" w:hAnsi="Arial" w:cs="Arial"/>
                <w:sz w:val="28"/>
                <w:szCs w:val="28"/>
              </w:rPr>
              <w:t xml:space="preserve">х функций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косинуса.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  <w:p w:rsidR="00721CE9" w:rsidRPr="00746E46" w:rsidRDefault="00721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1CE9" w:rsidRPr="00746E46" w:rsidRDefault="00721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721CE9" w:rsidRPr="00746E46" w:rsidRDefault="00721CE9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тригонометрических функций тангенса, котангенса</w:t>
            </w:r>
          </w:p>
        </w:tc>
        <w:tc>
          <w:tcPr>
            <w:tcW w:w="1701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Свойства тригонометр</w:t>
            </w:r>
            <w:r>
              <w:rPr>
                <w:rFonts w:ascii="Arial" w:hAnsi="Arial" w:cs="Arial"/>
                <w:sz w:val="28"/>
                <w:szCs w:val="28"/>
              </w:rPr>
              <w:t>ических функций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пис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опрос) 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Гармонические колебания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«Основные</w:t>
            </w:r>
            <w:r>
              <w:rPr>
                <w:rFonts w:ascii="Arial" w:hAnsi="Arial" w:cs="Arial"/>
                <w:sz w:val="28"/>
                <w:szCs w:val="28"/>
              </w:rPr>
              <w:t xml:space="preserve"> свойства функций». </w:t>
            </w:r>
            <w:r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1D2FB5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1D2FB5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1D2FB5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721CE9" w:rsidRPr="001D2FB5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2FB5">
              <w:rPr>
                <w:rFonts w:ascii="Arial" w:hAnsi="Arial" w:cs="Arial"/>
                <w:sz w:val="28"/>
                <w:szCs w:val="28"/>
              </w:rPr>
              <w:t>Контрольная работа №3по теме: «Основные свойства функций»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BB7407">
              <w:rPr>
                <w:rFonts w:ascii="Arial" w:hAnsi="Arial" w:cs="Arial"/>
                <w:sz w:val="16"/>
                <w:szCs w:val="16"/>
                <w:vertAlign w:val="subscript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Решение тригонометрических уравнений и неравенств (13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746E46">
              <w:rPr>
                <w:rFonts w:ascii="Arial" w:hAnsi="Arial" w:cs="Arial"/>
                <w:sz w:val="28"/>
                <w:szCs w:val="28"/>
              </w:rPr>
              <w:t>Арк</w:t>
            </w:r>
            <w:r>
              <w:rPr>
                <w:rFonts w:ascii="Arial" w:hAnsi="Arial" w:cs="Arial"/>
                <w:sz w:val="28"/>
                <w:szCs w:val="28"/>
              </w:rPr>
              <w:t>синус, арккосинус</w:t>
            </w:r>
            <w:r w:rsidRPr="00746E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простейших тригонометрических уравнений.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-Типы и виды тригонометрических уравнений.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Тригонометрические неравенства.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простейшие тригонометрические уравнения.</w:t>
            </w:r>
          </w:p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тригонометрические неравенства.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1D2FB5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Арктангенс, арккотангенс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</w:t>
            </w:r>
            <w:r>
              <w:rPr>
                <w:rFonts w:ascii="Arial" w:hAnsi="Arial" w:cs="Arial"/>
                <w:sz w:val="28"/>
                <w:szCs w:val="28"/>
              </w:rPr>
              <w:t xml:space="preserve">авнений (синус х=а).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уравне</w:t>
            </w:r>
            <w:r>
              <w:rPr>
                <w:rFonts w:ascii="Arial" w:hAnsi="Arial" w:cs="Arial"/>
                <w:sz w:val="28"/>
                <w:szCs w:val="28"/>
              </w:rPr>
              <w:t>ний (косинус х=а). Тест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уравнений (тангенс х=а, котангенс х=а)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</w:t>
            </w:r>
            <w:r>
              <w:rPr>
                <w:rFonts w:ascii="Arial" w:hAnsi="Arial" w:cs="Arial"/>
                <w:sz w:val="28"/>
                <w:szCs w:val="28"/>
              </w:rPr>
              <w:t xml:space="preserve">ических неравенств.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4110" w:type="dxa"/>
          </w:tcPr>
          <w:p w:rsidR="00721CE9" w:rsidRPr="00746E46" w:rsidRDefault="00721CE9" w:rsidP="00D037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Практическое занятие по теме «Решение простейших тригонометрических </w:t>
            </w:r>
            <w:r w:rsidRPr="00746E46">
              <w:rPr>
                <w:rFonts w:ascii="Arial" w:hAnsi="Arial" w:cs="Arial"/>
                <w:sz w:val="28"/>
                <w:szCs w:val="28"/>
              </w:rPr>
              <w:lastRenderedPageBreak/>
              <w:t>уравнений и неравенств»</w:t>
            </w:r>
          </w:p>
        </w:tc>
        <w:tc>
          <w:tcPr>
            <w:tcW w:w="1701" w:type="dxa"/>
            <w:vMerge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721CE9" w:rsidRPr="00746E46" w:rsidRDefault="00721CE9" w:rsidP="00D037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тригонометрических уравнений (2 основных метода решения)</w:t>
            </w:r>
            <w:r>
              <w:rPr>
                <w:rFonts w:ascii="Arial" w:hAnsi="Arial" w:cs="Arial"/>
                <w:sz w:val="28"/>
                <w:szCs w:val="28"/>
              </w:rPr>
              <w:t>. Сам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абота</w:t>
            </w:r>
          </w:p>
        </w:tc>
        <w:tc>
          <w:tcPr>
            <w:tcW w:w="1701" w:type="dxa"/>
            <w:vMerge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721CE9" w:rsidRPr="00746E46" w:rsidRDefault="00721CE9" w:rsidP="00DA5FA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Однородные тригонометрические уравнения</w:t>
            </w:r>
          </w:p>
        </w:tc>
        <w:tc>
          <w:tcPr>
            <w:tcW w:w="1701" w:type="dxa"/>
            <w:vMerge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721CE9" w:rsidRPr="00746E46" w:rsidRDefault="00721CE9" w:rsidP="00DA5FA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</w:t>
            </w:r>
            <w:proofErr w:type="gramStart"/>
            <w:r w:rsidRPr="00746E46">
              <w:rPr>
                <w:rFonts w:ascii="Arial" w:hAnsi="Arial" w:cs="Arial"/>
                <w:sz w:val="28"/>
                <w:szCs w:val="28"/>
              </w:rPr>
              <w:t>:«</w:t>
            </w:r>
            <w:proofErr w:type="gramEnd"/>
            <w:r w:rsidRPr="00746E46">
              <w:rPr>
                <w:rFonts w:ascii="Arial" w:hAnsi="Arial" w:cs="Arial"/>
                <w:sz w:val="28"/>
                <w:szCs w:val="28"/>
              </w:rPr>
              <w:t>Решение тригонометрических уравнений»</w:t>
            </w:r>
          </w:p>
        </w:tc>
        <w:tc>
          <w:tcPr>
            <w:tcW w:w="1701" w:type="dxa"/>
            <w:vMerge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A5FAF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BB7407">
              <w:rPr>
                <w:rFonts w:ascii="Arial" w:hAnsi="Arial" w:cs="Arial"/>
                <w:sz w:val="16"/>
                <w:szCs w:val="16"/>
                <w:vertAlign w:val="subscript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систем тригономе</w:t>
            </w:r>
            <w:r>
              <w:rPr>
                <w:rFonts w:ascii="Arial" w:hAnsi="Arial" w:cs="Arial"/>
                <w:sz w:val="28"/>
                <w:szCs w:val="28"/>
              </w:rPr>
              <w:t xml:space="preserve">трических уравнений.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</w:t>
            </w:r>
            <w:proofErr w:type="gramStart"/>
            <w:r w:rsidRPr="00BB7407">
              <w:rPr>
                <w:rFonts w:ascii="Arial" w:hAnsi="Arial" w:cs="Arial"/>
                <w:sz w:val="28"/>
                <w:szCs w:val="28"/>
              </w:rPr>
              <w:t>.</w:t>
            </w:r>
            <w:r w:rsidRPr="00746E46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«Решение тригонометрических уравнений и неравенств»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№4 по теме: «Решение тригонометрических уравнений и неравенств»</w:t>
            </w:r>
          </w:p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Производные (14 ч)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746E46">
              <w:rPr>
                <w:rFonts w:ascii="Arial" w:hAnsi="Arial" w:cs="Arial"/>
                <w:sz w:val="28"/>
                <w:szCs w:val="28"/>
              </w:rPr>
              <w:t>Приращение функций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 xml:space="preserve"> Знать:</w:t>
            </w:r>
            <w:r w:rsidRPr="00BB7407">
              <w:rPr>
                <w:rFonts w:ascii="Arial" w:hAnsi="Arial" w:cs="Arial"/>
                <w:sz w:val="20"/>
                <w:szCs w:val="20"/>
              </w:rPr>
              <w:t>- определение приращений аргумента, функции.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  <w:r w:rsidRPr="00BB7407">
              <w:rPr>
                <w:rFonts w:ascii="Arial" w:hAnsi="Arial" w:cs="Arial"/>
                <w:sz w:val="20"/>
                <w:szCs w:val="20"/>
              </w:rPr>
              <w:t>- определение производной.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-Правила вычисления производных.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-формулы производных некоторых элементарных функций.</w:t>
            </w: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</w:t>
            </w:r>
            <w:proofErr w:type="gramStart"/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B740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BB7407">
              <w:rPr>
                <w:rFonts w:ascii="Arial" w:hAnsi="Arial" w:cs="Arial"/>
                <w:sz w:val="20"/>
                <w:szCs w:val="20"/>
              </w:rPr>
              <w:t>находить приращения аргумента, функции.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</w:t>
            </w:r>
            <w:proofErr w:type="gramStart"/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B7407">
              <w:rPr>
                <w:rFonts w:ascii="Arial" w:hAnsi="Arial" w:cs="Arial"/>
                <w:sz w:val="20"/>
                <w:szCs w:val="20"/>
              </w:rPr>
              <w:t>- -</w:t>
            </w:r>
            <w:proofErr w:type="gramEnd"/>
            <w:r w:rsidRPr="00BB7407">
              <w:rPr>
                <w:rFonts w:ascii="Arial" w:hAnsi="Arial" w:cs="Arial"/>
                <w:sz w:val="20"/>
                <w:szCs w:val="20"/>
              </w:rPr>
              <w:t>применять определение производной для нахождения производной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Вычислять производные с помощью правил и формул.</w:t>
            </w:r>
          </w:p>
        </w:tc>
        <w:tc>
          <w:tcPr>
            <w:tcW w:w="850" w:type="dxa"/>
          </w:tcPr>
          <w:p w:rsidR="00721CE9" w:rsidRPr="00BB7407" w:rsidRDefault="00721CE9" w:rsidP="000E40D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Задачи, приводящие к п</w:t>
            </w:r>
            <w:r>
              <w:rPr>
                <w:rFonts w:ascii="Arial" w:hAnsi="Arial" w:cs="Arial"/>
                <w:sz w:val="28"/>
                <w:szCs w:val="28"/>
              </w:rPr>
              <w:t xml:space="preserve">онятию производной.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Понятие о производной.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Понятие о непрерывности и предельном переходе</w:t>
            </w:r>
            <w:r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нахождения производных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</w:t>
            </w:r>
            <w:r>
              <w:rPr>
                <w:rFonts w:ascii="Arial" w:hAnsi="Arial" w:cs="Arial"/>
                <w:sz w:val="28"/>
                <w:szCs w:val="28"/>
              </w:rPr>
              <w:t xml:space="preserve"> дифференцирования. 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Правила дифференцирования</w:t>
            </w:r>
            <w:r>
              <w:rPr>
                <w:rFonts w:ascii="Arial" w:hAnsi="Arial" w:cs="Arial"/>
                <w:sz w:val="28"/>
                <w:szCs w:val="28"/>
              </w:rPr>
              <w:t>. Сам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абота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Правила дифференцирования сложной функции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Закрепление навы</w:t>
            </w:r>
            <w:r>
              <w:rPr>
                <w:rFonts w:ascii="Arial" w:hAnsi="Arial" w:cs="Arial"/>
                <w:sz w:val="28"/>
                <w:szCs w:val="28"/>
              </w:rPr>
              <w:t xml:space="preserve">ков дифференцирования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функций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B740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BB7407">
              <w:rPr>
                <w:rFonts w:ascii="Arial" w:hAnsi="Arial" w:cs="Arial"/>
                <w:sz w:val="28"/>
                <w:szCs w:val="28"/>
              </w:rPr>
              <w:t>амостоятельная</w:t>
            </w:r>
            <w:proofErr w:type="spellEnd"/>
            <w:r w:rsidRPr="00BB7407">
              <w:rPr>
                <w:rFonts w:ascii="Arial" w:hAnsi="Arial" w:cs="Arial"/>
                <w:sz w:val="28"/>
                <w:szCs w:val="28"/>
              </w:rPr>
              <w:t xml:space="preserve">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Производные тригонометрических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Практическое занятие по теме «Производные». </w:t>
            </w:r>
            <w:proofErr w:type="spellStart"/>
            <w:r w:rsidRPr="00746E46">
              <w:rPr>
                <w:rFonts w:ascii="Arial" w:hAnsi="Arial" w:cs="Arial"/>
                <w:sz w:val="28"/>
                <w:szCs w:val="28"/>
              </w:rPr>
              <w:t>Сам</w:t>
            </w:r>
            <w:proofErr w:type="gramStart"/>
            <w:r w:rsidRPr="00746E46">
              <w:rPr>
                <w:rFonts w:ascii="Arial" w:hAnsi="Arial" w:cs="Arial"/>
                <w:sz w:val="28"/>
                <w:szCs w:val="28"/>
              </w:rPr>
              <w:t>.р</w:t>
            </w:r>
            <w:proofErr w:type="gramEnd"/>
            <w:r w:rsidRPr="00746E46">
              <w:rPr>
                <w:rFonts w:ascii="Arial" w:hAnsi="Arial" w:cs="Arial"/>
                <w:sz w:val="28"/>
                <w:szCs w:val="28"/>
              </w:rPr>
              <w:t>абота</w:t>
            </w:r>
            <w:proofErr w:type="spellEnd"/>
            <w:r w:rsidRPr="00746E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721CE9" w:rsidRPr="00746E46" w:rsidRDefault="00721CE9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задач по теме «Производные тригонометрических функций»</w:t>
            </w:r>
            <w:r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«Производная»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№5 по теме: «Производная»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Применение непрерывности и производной (9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746E46">
              <w:rPr>
                <w:rFonts w:ascii="Arial" w:hAnsi="Arial" w:cs="Arial"/>
                <w:sz w:val="28"/>
                <w:szCs w:val="28"/>
              </w:rPr>
              <w:t>Применение непрерывности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-уравнение касательной к графику функций.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-Правила вычисления производных.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-формулы производных некоторых элементарных функций.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-знать геометрический смысл производной.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-Вычислять производные с помощью правил и формул.</w:t>
            </w:r>
          </w:p>
          <w:p w:rsidR="00721CE9" w:rsidRPr="00BB7407" w:rsidRDefault="00721CE9" w:rsidP="00FF74BE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примеры на применение геометрического смысла производной</w:t>
            </w:r>
          </w:p>
        </w:tc>
        <w:tc>
          <w:tcPr>
            <w:tcW w:w="850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:rsidR="00721CE9" w:rsidRPr="00746E46" w:rsidRDefault="00721CE9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заданий на применение непрерывности</w:t>
            </w:r>
            <w:r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Касательная к графику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сост</w:t>
            </w:r>
            <w:r>
              <w:rPr>
                <w:rFonts w:ascii="Arial" w:hAnsi="Arial" w:cs="Arial"/>
                <w:sz w:val="28"/>
                <w:szCs w:val="28"/>
              </w:rPr>
              <w:t xml:space="preserve">авления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касательной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B740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BB7407">
              <w:rPr>
                <w:rFonts w:ascii="Arial" w:hAnsi="Arial" w:cs="Arial"/>
                <w:sz w:val="28"/>
                <w:szCs w:val="28"/>
              </w:rPr>
              <w:t>амостоятельная</w:t>
            </w:r>
            <w:proofErr w:type="spellEnd"/>
            <w:r w:rsidRPr="00BB7407">
              <w:rPr>
                <w:rFonts w:ascii="Arial" w:hAnsi="Arial" w:cs="Arial"/>
                <w:sz w:val="28"/>
                <w:szCs w:val="28"/>
              </w:rPr>
              <w:t xml:space="preserve"> работа.</w:t>
            </w:r>
          </w:p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:rsidR="00721CE9" w:rsidRPr="00746E46" w:rsidRDefault="00721CE9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Практические задания по теме «Касательная к графику функций»</w:t>
            </w:r>
          </w:p>
        </w:tc>
        <w:tc>
          <w:tcPr>
            <w:tcW w:w="1701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Приближенные вычисления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Производная в физике и технике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«Производная в</w:t>
            </w:r>
            <w:r>
              <w:rPr>
                <w:rFonts w:ascii="Arial" w:hAnsi="Arial" w:cs="Arial"/>
                <w:sz w:val="28"/>
                <w:szCs w:val="28"/>
              </w:rPr>
              <w:t xml:space="preserve"> физике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 технике»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B740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BB7407">
              <w:rPr>
                <w:rFonts w:ascii="Arial" w:hAnsi="Arial" w:cs="Arial"/>
                <w:sz w:val="28"/>
                <w:szCs w:val="28"/>
              </w:rPr>
              <w:t>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Итоговый урок по теме «Применение непрерывности и производной»</w:t>
            </w: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Применение производной к исследованию функции (16 ч.)</w:t>
            </w:r>
          </w:p>
        </w:tc>
        <w:tc>
          <w:tcPr>
            <w:tcW w:w="1701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функции на монотонность</w:t>
            </w:r>
          </w:p>
        </w:tc>
        <w:tc>
          <w:tcPr>
            <w:tcW w:w="1701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определения возрастания и убывания.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-теоремы  максимума и минимума  функций.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-находить промежутки возрастания и убывания функций с помощью производной.</w:t>
            </w:r>
          </w:p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-определять экстремумы функций</w:t>
            </w:r>
          </w:p>
          <w:p w:rsidR="00721CE9" w:rsidRPr="00BB7407" w:rsidRDefault="00721CE9" w:rsidP="00FF74BE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0E40D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Промежутки возрастания и убывания функции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Признаки возрастания </w:t>
            </w:r>
            <w:r>
              <w:rPr>
                <w:rFonts w:ascii="Arial" w:hAnsi="Arial" w:cs="Arial"/>
                <w:sz w:val="28"/>
                <w:szCs w:val="28"/>
              </w:rPr>
              <w:t xml:space="preserve">и убывания функции.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Критические точки функции (максимум, минимум)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Нахождение критических точек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исследования непрерывной функции на монотонность и экстремумы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«Исследован</w:t>
            </w:r>
            <w:r>
              <w:rPr>
                <w:rFonts w:ascii="Arial" w:hAnsi="Arial" w:cs="Arial"/>
                <w:sz w:val="28"/>
                <w:szCs w:val="28"/>
              </w:rPr>
              <w:t xml:space="preserve">ие функции».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Примеры применения производной к исследованию функций в физике и технике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Построение графиков функций с помощью производной</w:t>
            </w: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Закрепление навыков построения графиков функций с помощью производной. </w:t>
            </w:r>
          </w:p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Наибольшее и наименьшее значение функции</w:t>
            </w:r>
          </w:p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примеров на наибольшее и наименьшее значение функции</w:t>
            </w:r>
          </w:p>
          <w:p w:rsidR="00721CE9" w:rsidRPr="00746E46" w:rsidRDefault="00721CE9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Решение задач на </w:t>
            </w:r>
            <w:r w:rsidRPr="00746E46">
              <w:rPr>
                <w:rFonts w:ascii="Arial" w:hAnsi="Arial" w:cs="Arial"/>
                <w:sz w:val="28"/>
                <w:szCs w:val="28"/>
              </w:rPr>
              <w:lastRenderedPageBreak/>
              <w:t>наибольшее и наименьш</w:t>
            </w:r>
            <w:r>
              <w:rPr>
                <w:rFonts w:ascii="Arial" w:hAnsi="Arial" w:cs="Arial"/>
                <w:sz w:val="28"/>
                <w:szCs w:val="28"/>
              </w:rPr>
              <w:t xml:space="preserve">ее значение функции.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«Применение производной к исследованию функции»</w:t>
            </w:r>
          </w:p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«Применение производной к исследованию функции»</w:t>
            </w:r>
          </w:p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1CE9" w:rsidRPr="00BB7407" w:rsidRDefault="00721CE9" w:rsidP="004D1187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№6 по теме: «Применение производной к исследованию функции»</w:t>
            </w:r>
          </w:p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4B45A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4B45A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21CE9" w:rsidRPr="00746E46" w:rsidRDefault="00721CE9" w:rsidP="004B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Итоговое повторение (9</w:t>
            </w:r>
            <w:r w:rsidRPr="00746E46">
              <w:rPr>
                <w:rFonts w:ascii="Arial" w:hAnsi="Arial" w:cs="Arial"/>
                <w:b/>
                <w:sz w:val="28"/>
                <w:szCs w:val="28"/>
              </w:rPr>
              <w:t>ч.)</w:t>
            </w:r>
          </w:p>
        </w:tc>
        <w:tc>
          <w:tcPr>
            <w:tcW w:w="1701" w:type="dxa"/>
          </w:tcPr>
          <w:p w:rsidR="00721CE9" w:rsidRPr="00BB7407" w:rsidRDefault="00721CE9" w:rsidP="004B45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CE9" w:rsidRPr="00BB7407" w:rsidRDefault="00721CE9" w:rsidP="004B45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4B45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4B45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746E46">
              <w:rPr>
                <w:rFonts w:ascii="Arial" w:hAnsi="Arial" w:cs="Arial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01" w:type="dxa"/>
            <w:vMerge w:val="restart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систем тригономет</w:t>
            </w:r>
            <w:r>
              <w:rPr>
                <w:rFonts w:ascii="Arial" w:hAnsi="Arial" w:cs="Arial"/>
                <w:sz w:val="28"/>
                <w:szCs w:val="28"/>
              </w:rPr>
              <w:t xml:space="preserve">рических уравнений. </w:t>
            </w:r>
            <w:r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Построение графиков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Наибольшее и наименьшее значение функций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4110" w:type="dxa"/>
          </w:tcPr>
          <w:p w:rsidR="00721CE9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Наибольшее и наименьшее значение функций</w:t>
            </w:r>
            <w:r>
              <w:rPr>
                <w:rFonts w:ascii="Arial" w:hAnsi="Arial" w:cs="Arial"/>
                <w:sz w:val="28"/>
                <w:szCs w:val="28"/>
              </w:rPr>
              <w:t>. Решение прикладных задач.</w:t>
            </w:r>
          </w:p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 систематизации знаний по темам курса алгебры 10 класса.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за курс алгебры 10 класса.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за курс алгебры 10 класса.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721CE9" w:rsidRPr="00BB7407" w:rsidTr="00721CE9">
        <w:trPr>
          <w:trHeight w:val="55"/>
        </w:trPr>
        <w:tc>
          <w:tcPr>
            <w:tcW w:w="675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721CE9" w:rsidRPr="00746E46" w:rsidRDefault="00721CE9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4110" w:type="dxa"/>
          </w:tcPr>
          <w:p w:rsidR="00721CE9" w:rsidRPr="00746E46" w:rsidRDefault="00721CE9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</w:t>
            </w:r>
            <w:r w:rsidRPr="00746E46">
              <w:rPr>
                <w:rFonts w:ascii="Arial" w:hAnsi="Arial" w:cs="Arial"/>
                <w:sz w:val="28"/>
                <w:szCs w:val="28"/>
              </w:rPr>
              <w:t>Работа над ошибками. Заключительный урок.</w:t>
            </w:r>
          </w:p>
        </w:tc>
        <w:tc>
          <w:tcPr>
            <w:tcW w:w="1701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CE9" w:rsidRPr="00BB7407" w:rsidRDefault="00721CE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</w:tbl>
    <w:p w:rsidR="009348E4" w:rsidRDefault="009348E4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9348E4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Содержание обучения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9348E4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Тригонометрические функции любого угла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(6 ч.).</w:t>
      </w:r>
      <w:r w:rsidRPr="009348E4">
        <w:rPr>
          <w:rFonts w:ascii="Arial" w:hAnsi="Arial" w:cs="Arial"/>
          <w:b/>
          <w:sz w:val="28"/>
          <w:szCs w:val="28"/>
        </w:rPr>
        <w:t xml:space="preserve"> Основные  тригонометрические формулы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(9ч.)</w:t>
      </w:r>
      <w:r w:rsidRPr="009348E4">
        <w:rPr>
          <w:rFonts w:ascii="Arial" w:hAnsi="Arial" w:cs="Arial"/>
          <w:b/>
          <w:sz w:val="28"/>
          <w:szCs w:val="28"/>
        </w:rPr>
        <w:t>. Формулы сложения и их следствия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(7ч.)</w:t>
      </w:r>
      <w:r w:rsidRPr="009348E4">
        <w:rPr>
          <w:rFonts w:ascii="Arial" w:hAnsi="Arial" w:cs="Arial"/>
          <w:b/>
          <w:sz w:val="28"/>
          <w:szCs w:val="28"/>
        </w:rPr>
        <w:t>. Тригонометрические функции числового аргумента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(6ч.).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Радианная мера угла. Синус, косинус, тангенс и котангенс произвольного угла. Синус, косинус, тангенс и котангенс числа. Соотношения между тригонометрическими функциями одного аргумента. Основные тригонометрические тождества.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Формулы приведения.  Синус, косинус, тангенс суммы и разности двух углов. Формулы сложения и следствия из них. Синус и косинус двойного угла. Формулы половинного угла.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</w:t>
      </w:r>
      <w:proofErr w:type="spellStart"/>
      <w:r w:rsidRPr="00746E46">
        <w:rPr>
          <w:rFonts w:ascii="Arial" w:hAnsi="Arial" w:cs="Arial"/>
          <w:sz w:val="28"/>
          <w:szCs w:val="28"/>
        </w:rPr>
        <w:t>аргумента</w:t>
      </w:r>
      <w:proofErr w:type="gramStart"/>
      <w:r w:rsidRPr="00746E46">
        <w:rPr>
          <w:rFonts w:ascii="Arial" w:hAnsi="Arial" w:cs="Arial"/>
          <w:sz w:val="28"/>
          <w:szCs w:val="28"/>
        </w:rPr>
        <w:t>.</w:t>
      </w:r>
      <w:r w:rsidR="009348E4" w:rsidRPr="009348E4">
        <w:rPr>
          <w:rFonts w:ascii="Arial" w:hAnsi="Arial" w:cs="Arial"/>
          <w:sz w:val="28"/>
          <w:szCs w:val="28"/>
        </w:rPr>
        <w:t>Т</w:t>
      </w:r>
      <w:proofErr w:type="gramEnd"/>
      <w:r w:rsidR="009348E4" w:rsidRPr="009348E4">
        <w:rPr>
          <w:rFonts w:ascii="Arial" w:hAnsi="Arial" w:cs="Arial"/>
          <w:sz w:val="28"/>
          <w:szCs w:val="28"/>
        </w:rPr>
        <w:t>ождественные</w:t>
      </w:r>
      <w:proofErr w:type="spellEnd"/>
      <w:r w:rsidR="009348E4" w:rsidRPr="009348E4">
        <w:rPr>
          <w:rFonts w:ascii="Arial" w:hAnsi="Arial" w:cs="Arial"/>
          <w:sz w:val="28"/>
          <w:szCs w:val="28"/>
        </w:rPr>
        <w:t xml:space="preserve"> преобразования тригонометрических выражений.</w:t>
      </w:r>
    </w:p>
    <w:p w:rsidR="009348E4" w:rsidRPr="009348E4" w:rsidRDefault="009348E4" w:rsidP="009348E4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9348E4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Pr="009348E4">
        <w:rPr>
          <w:rFonts w:ascii="Arial" w:hAnsi="Arial" w:cs="Arial"/>
          <w:sz w:val="28"/>
          <w:szCs w:val="28"/>
        </w:rPr>
        <w:t>: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 •        Уметь находить значения синуса косинуса, тангенса угла на основе определений, с помощью калькулятора и таблиц.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>•        Выполнять тождественные преобразования тригонометрических выражений с помощью справочного материала</w:t>
      </w:r>
    </w:p>
    <w:p w:rsidR="009348E4" w:rsidRPr="009348E4" w:rsidRDefault="009348E4" w:rsidP="009348E4">
      <w:pPr>
        <w:jc w:val="both"/>
        <w:rPr>
          <w:rFonts w:ascii="Arial" w:hAnsi="Arial" w:cs="Arial"/>
          <w:i/>
          <w:sz w:val="28"/>
          <w:szCs w:val="28"/>
        </w:rPr>
      </w:pPr>
      <w:r w:rsidRPr="009348E4">
        <w:rPr>
          <w:rFonts w:ascii="Arial" w:hAnsi="Arial" w:cs="Arial"/>
          <w:i/>
          <w:sz w:val="28"/>
          <w:szCs w:val="28"/>
        </w:rPr>
        <w:t xml:space="preserve"> Уровень возможной подготовки </w:t>
      </w:r>
      <w:proofErr w:type="gramStart"/>
      <w:r w:rsidRPr="009348E4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Pr="009348E4">
        <w:rPr>
          <w:rFonts w:ascii="Arial" w:hAnsi="Arial" w:cs="Arial"/>
          <w:i/>
          <w:sz w:val="28"/>
          <w:szCs w:val="28"/>
        </w:rPr>
        <w:t>: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 •        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9348E4" w:rsidRPr="00746E46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•        Уметь применять тригонометрические формулы  </w:t>
      </w:r>
      <w:proofErr w:type="gramStart"/>
      <w:r w:rsidRPr="009348E4">
        <w:rPr>
          <w:rFonts w:ascii="Arial" w:hAnsi="Arial" w:cs="Arial"/>
          <w:sz w:val="28"/>
          <w:szCs w:val="28"/>
        </w:rPr>
        <w:t>в</w:t>
      </w:r>
      <w:proofErr w:type="gramEnd"/>
      <w:r w:rsidRPr="009348E4">
        <w:rPr>
          <w:rFonts w:ascii="Arial" w:hAnsi="Arial" w:cs="Arial"/>
          <w:sz w:val="28"/>
          <w:szCs w:val="28"/>
        </w:rPr>
        <w:t xml:space="preserve"> при решении практических задач</w:t>
      </w:r>
    </w:p>
    <w:p w:rsidR="00B357EB" w:rsidRPr="00B357EB" w:rsidRDefault="00746E46" w:rsidP="00B357EB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ab/>
      </w:r>
      <w:r w:rsidRPr="00B357EB">
        <w:rPr>
          <w:rFonts w:ascii="Arial" w:hAnsi="Arial" w:cs="Arial"/>
          <w:sz w:val="28"/>
          <w:szCs w:val="28"/>
        </w:rPr>
        <w:t>Тригонометрические функции числового аргумента</w:t>
      </w:r>
      <w:r w:rsidR="00B357EB" w:rsidRPr="00B357EB">
        <w:rPr>
          <w:rFonts w:ascii="Arial" w:hAnsi="Arial" w:cs="Arial"/>
          <w:sz w:val="28"/>
          <w:szCs w:val="28"/>
        </w:rPr>
        <w:t>(6ч.</w:t>
      </w:r>
      <w:proofErr w:type="gramStart"/>
      <w:r w:rsidR="00B357EB" w:rsidRPr="00B357EB">
        <w:rPr>
          <w:rFonts w:ascii="Arial" w:hAnsi="Arial" w:cs="Arial"/>
          <w:sz w:val="28"/>
          <w:szCs w:val="28"/>
        </w:rPr>
        <w:t>)О</w:t>
      </w:r>
      <w:proofErr w:type="gramEnd"/>
      <w:r w:rsidR="00B357EB" w:rsidRPr="00B357EB">
        <w:rPr>
          <w:rFonts w:ascii="Arial" w:hAnsi="Arial" w:cs="Arial"/>
          <w:sz w:val="28"/>
          <w:szCs w:val="28"/>
        </w:rPr>
        <w:t>сновные свойства функций (13ч).</w:t>
      </w:r>
    </w:p>
    <w:p w:rsidR="00B357EB" w:rsidRPr="00B357EB" w:rsidRDefault="00B357EB" w:rsidP="00B357EB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B357EB" w:rsidRPr="00B357EB" w:rsidRDefault="00B357EB" w:rsidP="00B357EB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 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находить значения синуса косинуса, тангенса угла на основе определений, с помощью калькулятора и таблиц.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Выполнять тождественные преобразования тригонометрических выражений с помощью справочного материала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Знать свойства тригонометрических функций    и уметь строить их графики.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•        Уметь применять тригонометрические формулы  </w:t>
      </w:r>
      <w:proofErr w:type="gramStart"/>
      <w:r w:rsidRPr="00746E46">
        <w:rPr>
          <w:rFonts w:ascii="Arial" w:hAnsi="Arial" w:cs="Arial"/>
          <w:sz w:val="28"/>
          <w:szCs w:val="28"/>
        </w:rPr>
        <w:t>в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 при решении практических задач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Знать свойства тригонометрических функций   и уметь строить их графики. Уметь выполнять преобразования графиков.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B357EB" w:rsidRDefault="00B357EB" w:rsidP="00B357EB">
      <w:pPr>
        <w:tabs>
          <w:tab w:val="left" w:pos="8753"/>
        </w:tabs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Решение тригонометрических уравнений и неравенств (13ч.)</w:t>
      </w:r>
      <w:r w:rsidRPr="00B357EB">
        <w:rPr>
          <w:rFonts w:ascii="Arial" w:hAnsi="Arial" w:cs="Arial"/>
          <w:b/>
          <w:sz w:val="28"/>
          <w:szCs w:val="28"/>
        </w:rPr>
        <w:tab/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Арксинус, арккосинус, арктангенс числа. 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ab/>
        <w:t>Основная цель -  сформировать умение решать простейшие тригонометрические уравнения и познакомить с некоторыми приемами решения тригонометрических урав</w:t>
      </w:r>
      <w:r w:rsidR="00B357EB">
        <w:rPr>
          <w:rFonts w:ascii="Arial" w:hAnsi="Arial" w:cs="Arial"/>
          <w:sz w:val="28"/>
          <w:szCs w:val="28"/>
        </w:rPr>
        <w:t>нений. Решение простейших тригонометрических неравенств.</w:t>
      </w:r>
    </w:p>
    <w:p w:rsidR="00B357EB" w:rsidRPr="00B357EB" w:rsidRDefault="00B357EB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простейшие  тригонометрические уравнения.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простейшие  тригонометрические неравенства.</w:t>
      </w:r>
    </w:p>
    <w:p w:rsidR="00746E46" w:rsidRPr="00B357EB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 тригонометрические уравнения и их системы.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 тригонометрические неравенства.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Овладеть некоторыми приемами решения тригонометрических уравнений.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Производная</w:t>
      </w:r>
      <w:r w:rsidR="00B357EB" w:rsidRPr="00B357EB">
        <w:rPr>
          <w:rFonts w:ascii="Arial" w:hAnsi="Arial" w:cs="Arial"/>
          <w:b/>
          <w:sz w:val="28"/>
          <w:szCs w:val="28"/>
        </w:rPr>
        <w:t xml:space="preserve"> (14ч.)</w:t>
      </w:r>
      <w:r w:rsidRPr="00B357EB">
        <w:rPr>
          <w:rFonts w:ascii="Arial" w:hAnsi="Arial" w:cs="Arial"/>
          <w:b/>
          <w:sz w:val="28"/>
          <w:szCs w:val="28"/>
        </w:rPr>
        <w:t>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Понятие о производной функции, физический и геометрический смысл производной. Производные суммы, разности, произведения, частного. Производные основных элементарных функций. Производная функций вида </w:t>
      </w:r>
      <w:proofErr w:type="spellStart"/>
      <w:r w:rsidRPr="00746E46">
        <w:rPr>
          <w:rFonts w:ascii="Arial" w:hAnsi="Arial" w:cs="Arial"/>
          <w:sz w:val="28"/>
          <w:szCs w:val="28"/>
        </w:rPr>
        <w:t>y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746E46">
        <w:rPr>
          <w:rFonts w:ascii="Arial" w:hAnsi="Arial" w:cs="Arial"/>
          <w:sz w:val="28"/>
          <w:szCs w:val="28"/>
        </w:rPr>
        <w:t>f</w:t>
      </w:r>
      <w:proofErr w:type="spellEnd"/>
      <w:r w:rsidRPr="00746E46">
        <w:rPr>
          <w:rFonts w:ascii="Arial" w:hAnsi="Arial" w:cs="Arial"/>
          <w:sz w:val="28"/>
          <w:szCs w:val="28"/>
        </w:rPr>
        <w:t>(</w:t>
      </w:r>
      <w:proofErr w:type="spellStart"/>
      <w:r w:rsidRPr="00746E46">
        <w:rPr>
          <w:rFonts w:ascii="Arial" w:hAnsi="Arial" w:cs="Arial"/>
          <w:sz w:val="28"/>
          <w:szCs w:val="28"/>
        </w:rPr>
        <w:t>kx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+ </w:t>
      </w:r>
      <w:proofErr w:type="spellStart"/>
      <w:r w:rsidRPr="00746E46">
        <w:rPr>
          <w:rFonts w:ascii="Arial" w:hAnsi="Arial" w:cs="Arial"/>
          <w:sz w:val="28"/>
          <w:szCs w:val="28"/>
        </w:rPr>
        <w:t>b</w:t>
      </w:r>
      <w:proofErr w:type="spellEnd"/>
      <w:r w:rsidRPr="00746E46">
        <w:rPr>
          <w:rFonts w:ascii="Arial" w:hAnsi="Arial" w:cs="Arial"/>
          <w:sz w:val="28"/>
          <w:szCs w:val="28"/>
        </w:rPr>
        <w:t>). Таблица пр</w:t>
      </w:r>
      <w:r w:rsidR="00B357EB">
        <w:rPr>
          <w:rFonts w:ascii="Arial" w:hAnsi="Arial" w:cs="Arial"/>
          <w:sz w:val="28"/>
          <w:szCs w:val="28"/>
        </w:rPr>
        <w:t xml:space="preserve">оизводных элементарных </w:t>
      </w:r>
      <w:proofErr w:type="spellStart"/>
      <w:r w:rsidR="00B357EB">
        <w:rPr>
          <w:rFonts w:ascii="Arial" w:hAnsi="Arial" w:cs="Arial"/>
          <w:sz w:val="28"/>
          <w:szCs w:val="28"/>
        </w:rPr>
        <w:t>функций</w:t>
      </w:r>
      <w:proofErr w:type="gramStart"/>
      <w:r w:rsidR="00B357EB">
        <w:rPr>
          <w:rFonts w:ascii="Arial" w:hAnsi="Arial" w:cs="Arial"/>
          <w:sz w:val="28"/>
          <w:szCs w:val="28"/>
        </w:rPr>
        <w:t>.</w:t>
      </w:r>
      <w:r w:rsidRPr="00746E46">
        <w:rPr>
          <w:rFonts w:ascii="Arial" w:hAnsi="Arial" w:cs="Arial"/>
          <w:sz w:val="28"/>
          <w:szCs w:val="28"/>
        </w:rPr>
        <w:t>П</w:t>
      </w:r>
      <w:proofErr w:type="gramEnd"/>
      <w:r w:rsidRPr="00746E46">
        <w:rPr>
          <w:rFonts w:ascii="Arial" w:hAnsi="Arial" w:cs="Arial"/>
          <w:sz w:val="28"/>
          <w:szCs w:val="28"/>
        </w:rPr>
        <w:t>роизводные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обратной функции и композиции данной функции с линейной.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Основная цель – ввести понятие производной, научить находить производные функций в случаях, не требующих трудоемких выкладок.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 xml:space="preserve">Применение </w:t>
      </w:r>
      <w:r w:rsidR="00B357EB" w:rsidRPr="00B357EB">
        <w:rPr>
          <w:rFonts w:ascii="Arial" w:hAnsi="Arial" w:cs="Arial"/>
          <w:b/>
          <w:sz w:val="28"/>
          <w:szCs w:val="28"/>
        </w:rPr>
        <w:t xml:space="preserve"> непрерывности и производной (9ч.)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Понятие о непрерывности функции. Применение непрерывности. Метод интервалов. Уравнение касательной к графику функции.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Геометрический и механический смысл производной. Применение производной к  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</w:t>
      </w:r>
      <w:r w:rsidR="00B357EB">
        <w:rPr>
          <w:rFonts w:ascii="Arial" w:hAnsi="Arial" w:cs="Arial"/>
          <w:sz w:val="28"/>
          <w:szCs w:val="28"/>
        </w:rPr>
        <w:t xml:space="preserve">аданного формулой или графиком. </w:t>
      </w:r>
      <w:r w:rsidRPr="00746E46">
        <w:rPr>
          <w:rFonts w:ascii="Arial" w:hAnsi="Arial" w:cs="Arial"/>
          <w:sz w:val="28"/>
          <w:szCs w:val="28"/>
        </w:rPr>
        <w:lastRenderedPageBreak/>
        <w:t>Вторая про</w:t>
      </w:r>
      <w:r w:rsidR="00B357EB">
        <w:rPr>
          <w:rFonts w:ascii="Arial" w:hAnsi="Arial" w:cs="Arial"/>
          <w:sz w:val="28"/>
          <w:szCs w:val="28"/>
        </w:rPr>
        <w:t xml:space="preserve">изводная и ее физический </w:t>
      </w:r>
      <w:proofErr w:type="spellStart"/>
      <w:r w:rsidR="00B357EB">
        <w:rPr>
          <w:rFonts w:ascii="Arial" w:hAnsi="Arial" w:cs="Arial"/>
          <w:sz w:val="28"/>
          <w:szCs w:val="28"/>
        </w:rPr>
        <w:t>смысл</w:t>
      </w:r>
      <w:proofErr w:type="gramStart"/>
      <w:r w:rsidR="00B357EB">
        <w:rPr>
          <w:rFonts w:ascii="Arial" w:hAnsi="Arial" w:cs="Arial"/>
          <w:sz w:val="28"/>
          <w:szCs w:val="28"/>
        </w:rPr>
        <w:t>.</w:t>
      </w:r>
      <w:r w:rsidRPr="00746E46">
        <w:rPr>
          <w:rFonts w:ascii="Arial" w:hAnsi="Arial" w:cs="Arial"/>
          <w:sz w:val="28"/>
          <w:szCs w:val="28"/>
        </w:rPr>
        <w:t>П</w:t>
      </w:r>
      <w:proofErr w:type="gramEnd"/>
      <w:r w:rsidRPr="00746E46">
        <w:rPr>
          <w:rFonts w:ascii="Arial" w:hAnsi="Arial" w:cs="Arial"/>
          <w:sz w:val="28"/>
          <w:szCs w:val="28"/>
        </w:rPr>
        <w:t>римеры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использования производной для нахождения наилучшего решения в прикладных, в том числе социально-экономических, задачах.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Основная цель – ознакомить с простейшими методами дифференциального исчисления и выработать  умение применять их для исследования функций и построения графиков.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Понимать механический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Понимать геометрический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выполнять несложные приближенные вычисления.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Знать о применениях непрерывности и производной.</w:t>
      </w:r>
    </w:p>
    <w:p w:rsidR="00746E46" w:rsidRPr="00B357EB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•        Усвоить механический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•        Усвоить геометрический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выполнять приближенные вычисления.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Уметь применять понятие непрерывности при решении задач, уравнений и неравенств.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Уметь применять производную при решении практических задач.</w:t>
      </w:r>
    </w:p>
    <w:p w:rsidR="004B3B82" w:rsidRDefault="004B3B82" w:rsidP="004B3B82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Применение производ</w:t>
      </w:r>
      <w:r>
        <w:rPr>
          <w:rFonts w:ascii="Arial" w:hAnsi="Arial" w:cs="Arial"/>
          <w:b/>
          <w:sz w:val="28"/>
          <w:szCs w:val="28"/>
        </w:rPr>
        <w:t>ной к исследованию функций (16ч).</w:t>
      </w:r>
    </w:p>
    <w:p w:rsidR="00746E46" w:rsidRPr="004B3B82" w:rsidRDefault="00746E46" w:rsidP="004B3B82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Примен</w:t>
      </w:r>
      <w:r w:rsidR="004B3B82">
        <w:rPr>
          <w:rFonts w:ascii="Arial" w:hAnsi="Arial" w:cs="Arial"/>
          <w:sz w:val="28"/>
          <w:szCs w:val="28"/>
        </w:rPr>
        <w:t>ение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на монотонность в   несложных случаях.</w:t>
      </w:r>
      <w:r w:rsidR="004B3B82">
        <w:rPr>
          <w:rFonts w:ascii="Arial" w:hAnsi="Arial" w:cs="Arial"/>
          <w:sz w:val="28"/>
          <w:szCs w:val="28"/>
        </w:rPr>
        <w:t xml:space="preserve">  Применение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на</w:t>
      </w:r>
      <w:r w:rsidR="004B3B82">
        <w:rPr>
          <w:rFonts w:ascii="Arial" w:hAnsi="Arial" w:cs="Arial"/>
          <w:sz w:val="28"/>
          <w:szCs w:val="28"/>
        </w:rPr>
        <w:t xml:space="preserve"> экстремумы. Применять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и построения их г</w:t>
      </w:r>
      <w:r w:rsidR="004B3B82">
        <w:rPr>
          <w:rFonts w:ascii="Arial" w:hAnsi="Arial" w:cs="Arial"/>
          <w:sz w:val="28"/>
          <w:szCs w:val="28"/>
        </w:rPr>
        <w:t xml:space="preserve">рафиков в несложных случаях. </w:t>
      </w:r>
      <w:r w:rsidRPr="00746E46">
        <w:rPr>
          <w:rFonts w:ascii="Arial" w:hAnsi="Arial" w:cs="Arial"/>
          <w:sz w:val="28"/>
          <w:szCs w:val="28"/>
        </w:rPr>
        <w:t>Применять производные для нахождения наибольших и наименьших значений функции</w:t>
      </w:r>
      <w:r w:rsidR="004B3B82">
        <w:rPr>
          <w:rFonts w:ascii="Arial" w:hAnsi="Arial" w:cs="Arial"/>
          <w:sz w:val="28"/>
          <w:szCs w:val="28"/>
        </w:rPr>
        <w:t>.</w:t>
      </w:r>
    </w:p>
    <w:p w:rsidR="00746E46" w:rsidRPr="004B3B82" w:rsidRDefault="004B3B82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4B3B82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4B3B82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4B3B82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•        Научиться применять дифференциальное исчисление для исследования  элементарных и сложных функций и построения их графиков.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 xml:space="preserve">•        использовать приобретенные знания и умения в практической деятельности и повседневной жизни </w:t>
      </w:r>
      <w:proofErr w:type="gramStart"/>
      <w:r w:rsidRPr="00746E46">
        <w:rPr>
          <w:rFonts w:ascii="Arial" w:hAnsi="Arial" w:cs="Arial"/>
          <w:sz w:val="28"/>
          <w:szCs w:val="28"/>
        </w:rPr>
        <w:t>для</w:t>
      </w:r>
      <w:proofErr w:type="gramEnd"/>
      <w:r w:rsidRPr="00746E46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46E46" w:rsidRPr="004B3B82" w:rsidRDefault="004B3B82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Итоговое повторение (9ч)</w:t>
      </w:r>
    </w:p>
    <w:p w:rsidR="00746E46" w:rsidRPr="004B3B82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</w:p>
    <w:p w:rsidR="00746E46" w:rsidRPr="004B3B82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Требования к уровню подготовки учащихся 10 класса</w:t>
      </w:r>
      <w:r w:rsidR="004B3B82">
        <w:rPr>
          <w:rFonts w:ascii="Arial" w:hAnsi="Arial" w:cs="Arial"/>
          <w:b/>
          <w:sz w:val="28"/>
          <w:szCs w:val="28"/>
        </w:rPr>
        <w:t>, обучающихся по данной программе.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В результате изучения математики на базовом уровне ученик должен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4B3B82">
        <w:rPr>
          <w:rFonts w:ascii="Arial" w:hAnsi="Arial" w:cs="Arial"/>
          <w:i/>
          <w:sz w:val="28"/>
          <w:szCs w:val="28"/>
        </w:rPr>
        <w:t xml:space="preserve"> знать/понимать</w:t>
      </w:r>
      <w:r w:rsidRPr="00746E46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вероятностный характер различных процессов окружающего мира;   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АЛГЕБРА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</w:t>
      </w:r>
      <w:proofErr w:type="spellStart"/>
      <w:proofErr w:type="gramStart"/>
      <w:r w:rsidRPr="00746E46">
        <w:rPr>
          <w:rFonts w:ascii="Arial" w:hAnsi="Arial" w:cs="Arial"/>
          <w:sz w:val="28"/>
          <w:szCs w:val="28"/>
        </w:rPr>
        <w:t>рацио-нальным</w:t>
      </w:r>
      <w:proofErr w:type="spellEnd"/>
      <w:proofErr w:type="gramEnd"/>
      <w:r w:rsidRPr="00746E46">
        <w:rPr>
          <w:rFonts w:ascii="Arial" w:hAnsi="Arial" w:cs="Arial"/>
          <w:sz w:val="28"/>
          <w:szCs w:val="28"/>
        </w:rPr>
        <w:t xml:space="preserve">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вычислять значения числовых и буквенных выражений,</w:t>
      </w:r>
      <w:r w:rsidR="004B3B82">
        <w:rPr>
          <w:rFonts w:ascii="Arial" w:hAnsi="Arial" w:cs="Arial"/>
          <w:sz w:val="28"/>
          <w:szCs w:val="28"/>
        </w:rPr>
        <w:t xml:space="preserve"> осуществляя необходимые подстановки</w:t>
      </w:r>
      <w:r w:rsidRPr="00746E46">
        <w:rPr>
          <w:rFonts w:ascii="Arial" w:hAnsi="Arial" w:cs="Arial"/>
          <w:sz w:val="28"/>
          <w:szCs w:val="28"/>
        </w:rPr>
        <w:t xml:space="preserve"> и преобразования;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использовать приобретенные знания и умения в практической деятельности и повс</w:t>
      </w:r>
      <w:r w:rsidR="004B3B82">
        <w:rPr>
          <w:rFonts w:ascii="Arial" w:hAnsi="Arial" w:cs="Arial"/>
          <w:sz w:val="28"/>
          <w:szCs w:val="28"/>
        </w:rPr>
        <w:t>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практических расчетов по формулам, включая форм</w:t>
      </w:r>
      <w:r w:rsidR="004B3B82">
        <w:rPr>
          <w:rFonts w:ascii="Arial" w:hAnsi="Arial" w:cs="Arial"/>
          <w:sz w:val="28"/>
          <w:szCs w:val="28"/>
        </w:rPr>
        <w:t>улы, содержащие степени, радика</w:t>
      </w:r>
      <w:r w:rsidRPr="00746E46">
        <w:rPr>
          <w:rFonts w:ascii="Arial" w:hAnsi="Arial" w:cs="Arial"/>
          <w:sz w:val="28"/>
          <w:szCs w:val="28"/>
        </w:rPr>
        <w:t>лы и тригонометрические функции, используя пр</w:t>
      </w:r>
      <w:r w:rsidR="004B3B82">
        <w:rPr>
          <w:rFonts w:ascii="Arial" w:hAnsi="Arial" w:cs="Arial"/>
          <w:sz w:val="28"/>
          <w:szCs w:val="28"/>
        </w:rPr>
        <w:t>и необходимости справочные мате</w:t>
      </w:r>
      <w:r w:rsidRPr="00746E46">
        <w:rPr>
          <w:rFonts w:ascii="Arial" w:hAnsi="Arial" w:cs="Arial"/>
          <w:sz w:val="28"/>
          <w:szCs w:val="28"/>
        </w:rPr>
        <w:t>риалы и простейшие вычислительные устройства;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ФУНКЦИИ И ГРАФИКИ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определять значение функции по значению аргумента при различных способах задания функции;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строить графики изученных функций;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решать уравнения, простейшие системы уравнений, испо</w:t>
      </w:r>
      <w:r w:rsidR="004B3B82">
        <w:rPr>
          <w:rFonts w:ascii="Arial" w:hAnsi="Arial" w:cs="Arial"/>
          <w:sz w:val="28"/>
          <w:szCs w:val="28"/>
        </w:rPr>
        <w:t>льзуя свойства функций и их гра</w:t>
      </w:r>
      <w:r w:rsidRPr="00746E46">
        <w:rPr>
          <w:rFonts w:ascii="Arial" w:hAnsi="Arial" w:cs="Arial"/>
          <w:sz w:val="28"/>
          <w:szCs w:val="28"/>
        </w:rPr>
        <w:t>фиков;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описания с помощью функций различных зависимостей, представления их графически, интерпретации графиков;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НАЧАЛА МАТЕМАТИЧЕСКОГО АНАЛИЗА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вычислять производные и первообразные элементарных функций, используя справочные материалы;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- вычислять в простейших случаях площади с использованием первообразной; 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УРАВНЕНИЯ И НЕРАВЕНСТВА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решать рациональные  уравнения и неравенства, </w:t>
      </w:r>
      <w:proofErr w:type="spellStart"/>
      <w:r w:rsidRPr="00746E46">
        <w:rPr>
          <w:rFonts w:ascii="Arial" w:hAnsi="Arial" w:cs="Arial"/>
          <w:sz w:val="28"/>
          <w:szCs w:val="28"/>
        </w:rPr>
        <w:t>про¬стейшие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иррациональные и тригонометрические уравнения, их системы;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составлять уравнения и неравенства по условию задачи;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использовать для приближенного решения уравнений и неравен</w:t>
      </w:r>
      <w:proofErr w:type="gramStart"/>
      <w:r w:rsidRPr="00746E46">
        <w:rPr>
          <w:rFonts w:ascii="Arial" w:hAnsi="Arial" w:cs="Arial"/>
          <w:sz w:val="28"/>
          <w:szCs w:val="28"/>
        </w:rPr>
        <w:t>ств  гр</w:t>
      </w:r>
      <w:proofErr w:type="gramEnd"/>
      <w:r w:rsidRPr="00746E46">
        <w:rPr>
          <w:rFonts w:ascii="Arial" w:hAnsi="Arial" w:cs="Arial"/>
          <w:sz w:val="28"/>
          <w:szCs w:val="28"/>
        </w:rPr>
        <w:t>афическим методом;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изображать на координатной плоскости множества решений простейших уравнений и их систем;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построения и исследования пр</w:t>
      </w:r>
      <w:r w:rsidR="004B3B82">
        <w:rPr>
          <w:rFonts w:ascii="Arial" w:hAnsi="Arial" w:cs="Arial"/>
          <w:sz w:val="28"/>
          <w:szCs w:val="28"/>
        </w:rPr>
        <w:t>остейших математических моделей.</w:t>
      </w:r>
    </w:p>
    <w:p w:rsidR="004B3B82" w:rsidRPr="00746E46" w:rsidRDefault="004B3B82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Формы обучения и контроля</w:t>
      </w:r>
      <w:r w:rsidRPr="00746E46">
        <w:rPr>
          <w:rFonts w:ascii="Arial" w:hAnsi="Arial" w:cs="Arial"/>
          <w:sz w:val="28"/>
          <w:szCs w:val="28"/>
        </w:rPr>
        <w:t>: традиционные уроки,</w:t>
      </w:r>
      <w:r w:rsidR="004B3B82">
        <w:rPr>
          <w:rFonts w:ascii="Arial" w:hAnsi="Arial" w:cs="Arial"/>
          <w:sz w:val="28"/>
          <w:szCs w:val="28"/>
        </w:rPr>
        <w:t xml:space="preserve"> контрольная работа, самостоятельная</w:t>
      </w:r>
      <w:r w:rsidRPr="00746E46">
        <w:rPr>
          <w:rFonts w:ascii="Arial" w:hAnsi="Arial" w:cs="Arial"/>
          <w:sz w:val="28"/>
          <w:szCs w:val="28"/>
        </w:rPr>
        <w:t xml:space="preserve"> работ</w:t>
      </w:r>
      <w:r w:rsidR="004B3B82">
        <w:rPr>
          <w:rFonts w:ascii="Arial" w:hAnsi="Arial" w:cs="Arial"/>
          <w:sz w:val="28"/>
          <w:szCs w:val="28"/>
        </w:rPr>
        <w:t>а, лекция,</w:t>
      </w:r>
      <w:r w:rsidRPr="00746E46">
        <w:rPr>
          <w:rFonts w:ascii="Arial" w:hAnsi="Arial" w:cs="Arial"/>
          <w:sz w:val="28"/>
          <w:szCs w:val="28"/>
        </w:rPr>
        <w:t xml:space="preserve"> тесто</w:t>
      </w:r>
      <w:r w:rsidR="004B3B82">
        <w:rPr>
          <w:rFonts w:ascii="Arial" w:hAnsi="Arial" w:cs="Arial"/>
          <w:sz w:val="28"/>
          <w:szCs w:val="28"/>
        </w:rPr>
        <w:t xml:space="preserve">вая работа, </w:t>
      </w:r>
      <w:r w:rsidRPr="00746E46">
        <w:rPr>
          <w:rFonts w:ascii="Arial" w:hAnsi="Arial" w:cs="Arial"/>
          <w:sz w:val="28"/>
          <w:szCs w:val="28"/>
        </w:rPr>
        <w:t>практикум по решени</w:t>
      </w:r>
      <w:r w:rsidR="004B3B82">
        <w:rPr>
          <w:rFonts w:ascii="Arial" w:hAnsi="Arial" w:cs="Arial"/>
          <w:sz w:val="28"/>
          <w:szCs w:val="28"/>
        </w:rPr>
        <w:t>ю задач, письменный опрос по теории.</w:t>
      </w:r>
    </w:p>
    <w:p w:rsidR="00DB54D8" w:rsidRPr="00746E46" w:rsidRDefault="00DB54D8" w:rsidP="00DB54D8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t>Программно-методическое обеспечение: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1. Сборник "Программы  общеобразовательных учреждений» Алгебра и начала математического анализа. 10-11 классы./ Сост. Т.А. </w:t>
      </w:r>
      <w:proofErr w:type="spellStart"/>
      <w:r w:rsidRPr="00746E46">
        <w:rPr>
          <w:rFonts w:ascii="Arial" w:hAnsi="Arial" w:cs="Arial"/>
          <w:sz w:val="28"/>
          <w:szCs w:val="28"/>
        </w:rPr>
        <w:t>Бурмистрова</w:t>
      </w:r>
      <w:proofErr w:type="spellEnd"/>
      <w:r w:rsidRPr="00746E46">
        <w:rPr>
          <w:rFonts w:ascii="Arial" w:hAnsi="Arial" w:cs="Arial"/>
          <w:sz w:val="28"/>
          <w:szCs w:val="28"/>
        </w:rPr>
        <w:t>. - М. Просвещение,    2009г.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2. Алгебра и начала анализа. 10–11: Учеб. для </w:t>
      </w:r>
      <w:proofErr w:type="spellStart"/>
      <w:r w:rsidRPr="00746E46">
        <w:rPr>
          <w:rFonts w:ascii="Arial" w:hAnsi="Arial" w:cs="Arial"/>
          <w:sz w:val="28"/>
          <w:szCs w:val="28"/>
        </w:rPr>
        <w:t>общеобразоват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. учреждений/ под редакцией А.Н. </w:t>
      </w:r>
      <w:proofErr w:type="spellStart"/>
      <w:r w:rsidRPr="00746E46">
        <w:rPr>
          <w:rFonts w:ascii="Arial" w:hAnsi="Arial" w:cs="Arial"/>
          <w:sz w:val="28"/>
          <w:szCs w:val="28"/>
        </w:rPr>
        <w:t>Колмогорова</w:t>
      </w:r>
      <w:proofErr w:type="gramStart"/>
      <w:r w:rsidRPr="00746E46">
        <w:rPr>
          <w:rFonts w:ascii="Arial" w:hAnsi="Arial" w:cs="Arial"/>
          <w:sz w:val="28"/>
          <w:szCs w:val="28"/>
        </w:rPr>
        <w:t>.-</w:t>
      </w:r>
      <w:proofErr w:type="gramEnd"/>
      <w:r w:rsidRPr="00746E46">
        <w:rPr>
          <w:rFonts w:ascii="Arial" w:hAnsi="Arial" w:cs="Arial"/>
          <w:sz w:val="28"/>
          <w:szCs w:val="28"/>
        </w:rPr>
        <w:t>М.:просвещение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2012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3. Тригонометрия</w:t>
      </w:r>
      <w:proofErr w:type="gramStart"/>
      <w:r w:rsidRPr="00746E46">
        <w:rPr>
          <w:rFonts w:ascii="Arial" w:hAnsi="Arial" w:cs="Arial"/>
          <w:sz w:val="28"/>
          <w:szCs w:val="28"/>
        </w:rPr>
        <w:t>.(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учебник для 10 класса общеобразовательных учреждений)/под редакцией </w:t>
      </w:r>
      <w:proofErr w:type="spellStart"/>
      <w:r w:rsidRPr="00746E46">
        <w:rPr>
          <w:rFonts w:ascii="Arial" w:hAnsi="Arial" w:cs="Arial"/>
          <w:sz w:val="28"/>
          <w:szCs w:val="28"/>
        </w:rPr>
        <w:t>С.А.Теляковского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6E46">
        <w:rPr>
          <w:rFonts w:ascii="Arial" w:hAnsi="Arial" w:cs="Arial"/>
          <w:sz w:val="28"/>
          <w:szCs w:val="28"/>
        </w:rPr>
        <w:t>М,:Просвещение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2004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 xml:space="preserve">4.Дидактические материалы. Алгебра и начала анализа,10./Б.М.Ивлев, С.М. Саакян, </w:t>
      </w:r>
      <w:proofErr w:type="spellStart"/>
      <w:r w:rsidRPr="00746E46">
        <w:rPr>
          <w:rFonts w:ascii="Arial" w:hAnsi="Arial" w:cs="Arial"/>
          <w:sz w:val="28"/>
          <w:szCs w:val="28"/>
        </w:rPr>
        <w:t>С.И.Шварцбург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6E46">
        <w:rPr>
          <w:rFonts w:ascii="Arial" w:hAnsi="Arial" w:cs="Arial"/>
          <w:sz w:val="28"/>
          <w:szCs w:val="28"/>
        </w:rPr>
        <w:t>М.:Просвещение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2004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5. Б.Г. Зив. Дидактические материалы по геометрии для 10 класса. – М. Просвещение, 2002.</w:t>
      </w:r>
    </w:p>
    <w:p w:rsidR="00A51CDB" w:rsidRPr="00746E46" w:rsidRDefault="00DB54D8" w:rsidP="003A08CD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6.Уроки математики в 10 классе. (Поурочные планы) по учебнику  / Сост. Г.И. Ковалев</w:t>
      </w:r>
      <w:proofErr w:type="gramStart"/>
      <w:r w:rsidRPr="00746E46">
        <w:rPr>
          <w:rFonts w:ascii="Arial" w:hAnsi="Arial" w:cs="Arial"/>
          <w:sz w:val="28"/>
          <w:szCs w:val="28"/>
        </w:rPr>
        <w:t>а-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 Волгоград :Учитель.</w:t>
      </w:r>
    </w:p>
    <w:p w:rsidR="007E16D6" w:rsidRPr="00746E46" w:rsidRDefault="007E16D6">
      <w:pPr>
        <w:jc w:val="both"/>
        <w:rPr>
          <w:rFonts w:ascii="Arial" w:hAnsi="Arial" w:cs="Arial"/>
          <w:sz w:val="28"/>
          <w:szCs w:val="28"/>
        </w:rPr>
      </w:pPr>
    </w:p>
    <w:sectPr w:rsidR="007E16D6" w:rsidRPr="00746E46" w:rsidSect="005D40F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A08CD"/>
    <w:rsid w:val="000862D2"/>
    <w:rsid w:val="000E40D9"/>
    <w:rsid w:val="00103030"/>
    <w:rsid w:val="0017023F"/>
    <w:rsid w:val="001D2FB5"/>
    <w:rsid w:val="001F375D"/>
    <w:rsid w:val="001F5312"/>
    <w:rsid w:val="00213BF7"/>
    <w:rsid w:val="00305430"/>
    <w:rsid w:val="00336C6C"/>
    <w:rsid w:val="003417CD"/>
    <w:rsid w:val="00357C94"/>
    <w:rsid w:val="003666ED"/>
    <w:rsid w:val="00380994"/>
    <w:rsid w:val="003A08CD"/>
    <w:rsid w:val="003B54FF"/>
    <w:rsid w:val="00417DC4"/>
    <w:rsid w:val="0045169C"/>
    <w:rsid w:val="004B3B82"/>
    <w:rsid w:val="004B45A3"/>
    <w:rsid w:val="004D1187"/>
    <w:rsid w:val="005C1E2A"/>
    <w:rsid w:val="005D40F0"/>
    <w:rsid w:val="006119F1"/>
    <w:rsid w:val="006256FA"/>
    <w:rsid w:val="006A4232"/>
    <w:rsid w:val="00721CE9"/>
    <w:rsid w:val="007343D2"/>
    <w:rsid w:val="00746E46"/>
    <w:rsid w:val="00750FF5"/>
    <w:rsid w:val="007E16D6"/>
    <w:rsid w:val="007E1E31"/>
    <w:rsid w:val="008F762B"/>
    <w:rsid w:val="00916C6C"/>
    <w:rsid w:val="009348E4"/>
    <w:rsid w:val="0096186D"/>
    <w:rsid w:val="0099606D"/>
    <w:rsid w:val="00A352F3"/>
    <w:rsid w:val="00A4004B"/>
    <w:rsid w:val="00A51CDB"/>
    <w:rsid w:val="00AC1474"/>
    <w:rsid w:val="00AC45E2"/>
    <w:rsid w:val="00B357EB"/>
    <w:rsid w:val="00B65550"/>
    <w:rsid w:val="00B91FE0"/>
    <w:rsid w:val="00BB7407"/>
    <w:rsid w:val="00C17730"/>
    <w:rsid w:val="00C54D17"/>
    <w:rsid w:val="00C56A86"/>
    <w:rsid w:val="00CC1473"/>
    <w:rsid w:val="00CD59B1"/>
    <w:rsid w:val="00D03706"/>
    <w:rsid w:val="00D5372B"/>
    <w:rsid w:val="00DA5FAF"/>
    <w:rsid w:val="00DB54D8"/>
    <w:rsid w:val="00E43392"/>
    <w:rsid w:val="00E77899"/>
    <w:rsid w:val="00EE09EA"/>
    <w:rsid w:val="00EF2030"/>
    <w:rsid w:val="00F71E23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5CAB-49AD-4384-967E-F1DE249A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Удовиченко</dc:creator>
  <cp:lastModifiedBy>User</cp:lastModifiedBy>
  <cp:revision>2</cp:revision>
  <cp:lastPrinted>2014-11-26T15:20:00Z</cp:lastPrinted>
  <dcterms:created xsi:type="dcterms:W3CDTF">2018-10-03T06:25:00Z</dcterms:created>
  <dcterms:modified xsi:type="dcterms:W3CDTF">2018-10-03T06:25:00Z</dcterms:modified>
</cp:coreProperties>
</file>