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C6" w:rsidRDefault="00D865C6" w:rsidP="00D865C6">
      <w:r>
        <w:rPr>
          <w:noProof/>
          <w:lang w:eastAsia="ru-RU"/>
        </w:rPr>
        <w:pict>
          <v:roundrect id="_x0000_s1026" style="position:absolute;margin-left:-32.55pt;margin-top:-21.45pt;width:487.5pt;height:49.5pt;z-index:251658240" arcsize="10923f" strokecolor="#272727 [2749]" strokeweight="2.25pt">
            <v:textbox>
              <w:txbxContent>
                <w:p w:rsidR="00D865C6" w:rsidRPr="00247538" w:rsidRDefault="00247538" w:rsidP="0024753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4753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ПРОГРАММА «ДУХОВНО-НРАВСТВЕННОЕ ВОСПИТАНИЕ УЧАЩИХСЯ»</w:t>
                  </w:r>
                </w:p>
              </w:txbxContent>
            </v:textbox>
          </v:roundrect>
        </w:pict>
      </w:r>
    </w:p>
    <w:p w:rsidR="00D865C6" w:rsidRPr="00D865C6" w:rsidRDefault="00247538" w:rsidP="00D865C6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88.7pt;margin-top:6.35pt;width:42.75pt;height:24.4pt;z-index:251660288" strokeweight="1.25pt">
            <v:textbox style="layout-flow:vertical-ideographic"/>
          </v:shape>
        </w:pict>
      </w:r>
    </w:p>
    <w:p w:rsidR="00D865C6" w:rsidRPr="00D865C6" w:rsidRDefault="00D865C6" w:rsidP="00D865C6">
      <w:r>
        <w:rPr>
          <w:noProof/>
          <w:lang w:eastAsia="ru-RU"/>
        </w:rPr>
        <w:pict>
          <v:roundrect id="_x0000_s1027" style="position:absolute;margin-left:-54.45pt;margin-top:10.15pt;width:545.25pt;height:174.75pt;z-index:251659264" arcsize="10923f" strokeweight="1.25pt">
            <v:textbox>
              <w:txbxContent>
                <w:p w:rsidR="00D865C6" w:rsidRDefault="00D865C6" w:rsidP="00D865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65C6">
                    <w:rPr>
                      <w:rFonts w:ascii="Times New Roman" w:hAnsi="Times New Roman" w:cs="Times New Roman"/>
                      <w:b/>
                      <w:bCs/>
                    </w:rPr>
                    <w:t>Задачи программы:</w:t>
                  </w:r>
                </w:p>
                <w:p w:rsidR="00D865C6" w:rsidRPr="00D865C6" w:rsidRDefault="00D865C6" w:rsidP="00D865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865C6" w:rsidRPr="00D865C6" w:rsidRDefault="00D865C6" w:rsidP="00D865C6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Pr="00D865C6">
                    <w:rPr>
                      <w:rFonts w:ascii="Times New Roman" w:hAnsi="Times New Roman" w:cs="Times New Roman"/>
                      <w:bCs/>
                    </w:rPr>
                    <w:t>Воспитывать у детей  гражданское самосознание, любовь к Родине, к родному краю, к своему народу.</w:t>
                  </w:r>
                </w:p>
                <w:p w:rsidR="00D865C6" w:rsidRPr="00D865C6" w:rsidRDefault="00D865C6" w:rsidP="00D865C6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Pr="00D865C6">
                    <w:rPr>
                      <w:rFonts w:ascii="Times New Roman" w:hAnsi="Times New Roman" w:cs="Times New Roman"/>
                      <w:bCs/>
                    </w:rPr>
                    <w:t xml:space="preserve">Формировать понимание </w:t>
                  </w:r>
                  <w:proofErr w:type="gramStart"/>
                  <w:r w:rsidRPr="00D865C6">
                    <w:rPr>
                      <w:rFonts w:ascii="Times New Roman" w:hAnsi="Times New Roman" w:cs="Times New Roman"/>
                      <w:bCs/>
                    </w:rPr>
                    <w:t>обучающимися</w:t>
                  </w:r>
                  <w:proofErr w:type="gramEnd"/>
                  <w:r w:rsidRPr="00D865C6">
                    <w:rPr>
                      <w:rFonts w:ascii="Times New Roman" w:hAnsi="Times New Roman" w:cs="Times New Roman"/>
                      <w:bCs/>
                    </w:rPr>
                    <w:t xml:space="preserve"> их личной ответственности за будущее страны.</w:t>
                  </w:r>
                </w:p>
                <w:p w:rsidR="00D865C6" w:rsidRDefault="00D865C6" w:rsidP="00D865C6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Pr="00D865C6">
                    <w:rPr>
                      <w:rFonts w:ascii="Times New Roman" w:hAnsi="Times New Roman" w:cs="Times New Roman"/>
                      <w:bCs/>
                    </w:rPr>
                    <w:t>Приобщать детей к традиционным для России духовно-нрав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ственным ценностям, знакомить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с</w:t>
                  </w:r>
                  <w:proofErr w:type="gramEnd"/>
                </w:p>
                <w:p w:rsidR="00D865C6" w:rsidRPr="00D865C6" w:rsidRDefault="00D865C6" w:rsidP="00D865C6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Pr="00D865C6">
                    <w:rPr>
                      <w:rFonts w:ascii="Times New Roman" w:hAnsi="Times New Roman" w:cs="Times New Roman"/>
                      <w:bCs/>
                    </w:rPr>
                    <w:t xml:space="preserve">православной культурой. </w:t>
                  </w:r>
                </w:p>
                <w:p w:rsidR="00D865C6" w:rsidRDefault="00D865C6" w:rsidP="00D865C6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Pr="00D865C6">
                    <w:rPr>
                      <w:rFonts w:ascii="Times New Roman" w:hAnsi="Times New Roman" w:cs="Times New Roman"/>
                      <w:bCs/>
                    </w:rPr>
                    <w:t xml:space="preserve">Пробуждать у ребенка такие чувства, как долг, совесть, свобода, ответственность, гражданственность,  </w:t>
                  </w:r>
                </w:p>
                <w:p w:rsidR="00D865C6" w:rsidRPr="00D865C6" w:rsidRDefault="00D865C6" w:rsidP="00D865C6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Pr="00D865C6">
                    <w:rPr>
                      <w:rFonts w:ascii="Times New Roman" w:hAnsi="Times New Roman" w:cs="Times New Roman"/>
                      <w:bCs/>
                    </w:rPr>
                    <w:t>патриотизм, стыд,  веру, надежду, любовь, готовность проявлять милосердие.</w:t>
                  </w:r>
                </w:p>
                <w:p w:rsidR="00D865C6" w:rsidRPr="00D865C6" w:rsidRDefault="00D865C6" w:rsidP="00D865C6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Pr="00D865C6">
                    <w:rPr>
                      <w:rFonts w:ascii="Times New Roman" w:hAnsi="Times New Roman" w:cs="Times New Roman"/>
                      <w:bCs/>
                    </w:rPr>
                    <w:t>Создавать в образовательном учреждении условия для развития умений сопереживать и сострадать людям.</w:t>
                  </w:r>
                </w:p>
                <w:p w:rsidR="00D865C6" w:rsidRPr="00D865C6" w:rsidRDefault="00D865C6" w:rsidP="00D865C6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Pr="00D865C6">
                    <w:rPr>
                      <w:rFonts w:ascii="Times New Roman" w:hAnsi="Times New Roman" w:cs="Times New Roman"/>
                      <w:bCs/>
                    </w:rPr>
                    <w:t>Ориентировать семью на духовно-нравственное воспитание путём ознакомления родителей с основами православной педагогики и психологии</w:t>
                  </w:r>
                  <w:r w:rsidRPr="00D865C6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oundrect>
        </w:pict>
      </w:r>
    </w:p>
    <w:p w:rsidR="00D865C6" w:rsidRPr="00D865C6" w:rsidRDefault="00D865C6" w:rsidP="00D865C6"/>
    <w:p w:rsidR="00D865C6" w:rsidRPr="00D865C6" w:rsidRDefault="00D865C6" w:rsidP="00D865C6"/>
    <w:p w:rsidR="00D865C6" w:rsidRPr="00D865C6" w:rsidRDefault="00D865C6" w:rsidP="00D865C6"/>
    <w:p w:rsidR="00D865C6" w:rsidRPr="00D865C6" w:rsidRDefault="00D865C6" w:rsidP="00D865C6"/>
    <w:p w:rsidR="00D865C6" w:rsidRPr="00D865C6" w:rsidRDefault="00D865C6" w:rsidP="00D865C6"/>
    <w:p w:rsidR="0009497C" w:rsidRDefault="0009497C" w:rsidP="00D865C6">
      <w:pPr>
        <w:suppressAutoHyphens/>
        <w:spacing w:after="0" w:line="240" w:lineRule="auto"/>
        <w:jc w:val="both"/>
      </w:pPr>
    </w:p>
    <w:p w:rsidR="0009497C" w:rsidRDefault="0009497C" w:rsidP="00D865C6">
      <w:pPr>
        <w:suppressAutoHyphens/>
        <w:spacing w:after="0" w:line="240" w:lineRule="auto"/>
        <w:jc w:val="both"/>
      </w:pPr>
    </w:p>
    <w:p w:rsidR="00A85D7C" w:rsidRPr="00D865C6" w:rsidRDefault="00CB1755" w:rsidP="00D86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35" style="position:absolute;left:0;text-align:left;margin-left:313.95pt;margin-top:106.55pt;width:176.85pt;height:337.6pt;z-index:251666432" arcsize="10923f">
            <v:textbox>
              <w:txbxContent>
                <w:p w:rsidR="008076FF" w:rsidRDefault="008076FF" w:rsidP="008076FF">
                  <w:pPr>
                    <w:spacing w:after="0" w:line="240" w:lineRule="auto"/>
                    <w:jc w:val="center"/>
                    <w:rPr>
                      <w:rFonts w:eastAsia="TimesNewRomanPSMT"/>
                      <w:b/>
                      <w:sz w:val="24"/>
                      <w:szCs w:val="24"/>
                    </w:rPr>
                  </w:pPr>
                  <w:r>
                    <w:rPr>
                      <w:rFonts w:eastAsia="TimesNewRomanPSMT"/>
                      <w:b/>
                      <w:sz w:val="24"/>
                      <w:szCs w:val="24"/>
                    </w:rPr>
                    <w:t>ПРОСВЕЩЕНИЕ ПЕДАГОГОВ</w:t>
                  </w:r>
                </w:p>
                <w:p w:rsidR="008076FF" w:rsidRDefault="008076FF" w:rsidP="008076FF">
                  <w:pPr>
                    <w:spacing w:after="0" w:line="240" w:lineRule="auto"/>
                    <w:jc w:val="center"/>
                    <w:rPr>
                      <w:rFonts w:eastAsia="TimesNewRomanPSMT"/>
                      <w:b/>
                      <w:sz w:val="24"/>
                      <w:szCs w:val="24"/>
                    </w:rPr>
                  </w:pPr>
                </w:p>
                <w:p w:rsidR="008076FF" w:rsidRPr="0009497C" w:rsidRDefault="008076FF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 xml:space="preserve">1. </w:t>
                  </w:r>
                  <w:r w:rsidR="007C5378">
                    <w:rPr>
                      <w:rFonts w:eastAsia="TimesNewRomanPSMT"/>
                      <w:sz w:val="24"/>
                      <w:szCs w:val="24"/>
                    </w:rPr>
                    <w:t>Коллективные экскурсии в музей по абонементу.</w:t>
                  </w:r>
                </w:p>
                <w:p w:rsidR="008076FF" w:rsidRPr="0009497C" w:rsidRDefault="008076FF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 xml:space="preserve">2. </w:t>
                  </w:r>
                  <w:r w:rsidR="008010D9">
                    <w:rPr>
                      <w:rFonts w:eastAsia="TimesNewRomanPSMT"/>
                      <w:sz w:val="24"/>
                      <w:szCs w:val="24"/>
                    </w:rPr>
                    <w:t>Совместные праздники в форме</w:t>
                  </w:r>
                  <w:r w:rsidR="007C5378">
                    <w:rPr>
                      <w:rFonts w:eastAsia="TimesNewRomanPSMT"/>
                      <w:sz w:val="24"/>
                      <w:szCs w:val="24"/>
                    </w:rPr>
                    <w:t xml:space="preserve"> музыкально-литературных гостиных по произведениям классиков.</w:t>
                  </w:r>
                </w:p>
                <w:p w:rsidR="008076FF" w:rsidRPr="0009497C" w:rsidRDefault="008076FF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 xml:space="preserve">3. </w:t>
                  </w:r>
                  <w:r w:rsidR="007C5378">
                    <w:rPr>
                      <w:rFonts w:eastAsia="TimesNewRomanPSMT"/>
                      <w:sz w:val="24"/>
                      <w:szCs w:val="24"/>
                    </w:rPr>
                    <w:t>Организация и участие в региональных «Знаменских  образовательных чтениях».</w:t>
                  </w:r>
                </w:p>
                <w:p w:rsidR="008076FF" w:rsidRDefault="008076FF" w:rsidP="00CB1755">
                  <w:pPr>
                    <w:spacing w:after="0" w:line="240" w:lineRule="auto"/>
                    <w:rPr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 xml:space="preserve">4. </w:t>
                  </w:r>
                  <w:r w:rsidR="007C5378">
                    <w:rPr>
                      <w:rFonts w:eastAsia="TimesNewRomanPSMT"/>
                      <w:sz w:val="24"/>
                      <w:szCs w:val="24"/>
                    </w:rPr>
                    <w:t xml:space="preserve">Систематическое пополнение библиотеки </w:t>
                  </w:r>
                  <w:r w:rsidR="007C5378" w:rsidRPr="0013721E">
                    <w:rPr>
                      <w:szCs w:val="24"/>
                    </w:rPr>
                    <w:t>произведениями художестве</w:t>
                  </w:r>
                  <w:r w:rsidR="007C5378">
                    <w:rPr>
                      <w:szCs w:val="24"/>
                    </w:rPr>
                    <w:t>нной и духовной литературы.</w:t>
                  </w:r>
                </w:p>
                <w:p w:rsidR="008010D9" w:rsidRPr="0009497C" w:rsidRDefault="008010D9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</w:p>
                <w:p w:rsidR="008076FF" w:rsidRPr="008010D9" w:rsidRDefault="008010D9" w:rsidP="00CB1755">
                  <w:pPr>
                    <w:spacing w:after="0"/>
                    <w:rPr>
                      <w:b/>
                      <w:i/>
                    </w:rPr>
                  </w:pPr>
                  <w:r w:rsidRPr="008010D9">
                    <w:rPr>
                      <w:b/>
                      <w:i/>
                    </w:rPr>
                    <w:t>Помогает:</w:t>
                  </w:r>
                </w:p>
                <w:p w:rsidR="007C5378" w:rsidRDefault="007C5378" w:rsidP="00CB1755">
                  <w:pPr>
                    <w:spacing w:after="0"/>
                  </w:pPr>
                  <w:proofErr w:type="spellStart"/>
                  <w:r>
                    <w:t>Растеткультура</w:t>
                  </w:r>
                  <w:proofErr w:type="spellEnd"/>
                  <w:r>
                    <w:t xml:space="preserve"> учителя </w:t>
                  </w:r>
                  <w:proofErr w:type="gramStart"/>
                  <w:r>
                    <w:t>–р</w:t>
                  </w:r>
                  <w:proofErr w:type="gramEnd"/>
                  <w:r>
                    <w:t>астет культура ученика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left:0;text-align:left;margin-left:130.95pt;margin-top:106.55pt;width:177.75pt;height:337.6pt;z-index:251665408" arcsize="10923f">
            <v:textbox>
              <w:txbxContent>
                <w:p w:rsidR="008076FF" w:rsidRDefault="008076FF" w:rsidP="008076FF">
                  <w:pPr>
                    <w:spacing w:after="0" w:line="240" w:lineRule="auto"/>
                    <w:jc w:val="center"/>
                    <w:rPr>
                      <w:rFonts w:eastAsia="TimesNewRomanPSMT"/>
                      <w:b/>
                      <w:sz w:val="24"/>
                      <w:szCs w:val="24"/>
                    </w:rPr>
                  </w:pPr>
                  <w:r>
                    <w:rPr>
                      <w:rFonts w:eastAsia="TimesNewRomanPSMT"/>
                      <w:b/>
                      <w:sz w:val="24"/>
                      <w:szCs w:val="24"/>
                    </w:rPr>
                    <w:t>РАБОТА С РОДИТЕЛЯМИ</w:t>
                  </w:r>
                </w:p>
                <w:p w:rsidR="008076FF" w:rsidRDefault="008076FF" w:rsidP="008076FF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</w:p>
                <w:p w:rsidR="008076FF" w:rsidRPr="0009497C" w:rsidRDefault="008076FF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>1.</w:t>
                  </w:r>
                  <w:r>
                    <w:rPr>
                      <w:rFonts w:eastAsia="TimesNewRomanPSMT"/>
                      <w:sz w:val="24"/>
                      <w:szCs w:val="24"/>
                    </w:rPr>
                    <w:t xml:space="preserve"> Интерактивные родительские собрания.</w:t>
                  </w:r>
                </w:p>
                <w:p w:rsidR="008076FF" w:rsidRPr="0009497C" w:rsidRDefault="008076FF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eastAsia="TimesNewRomanPSMT"/>
                      <w:sz w:val="24"/>
                      <w:szCs w:val="24"/>
                    </w:rPr>
                    <w:t>Кинолекторий.</w:t>
                  </w:r>
                </w:p>
                <w:p w:rsidR="008076FF" w:rsidRPr="0009497C" w:rsidRDefault="008076FF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eastAsia="TimesNewRomanPSMT"/>
                      <w:sz w:val="24"/>
                      <w:szCs w:val="24"/>
                    </w:rPr>
                    <w:t>Вовлечение родителей в детско-взрослые сообщества.</w:t>
                  </w:r>
                </w:p>
                <w:p w:rsidR="008076FF" w:rsidRPr="0009497C" w:rsidRDefault="008076FF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 xml:space="preserve">4. </w:t>
                  </w:r>
                  <w:r w:rsidR="007C5378">
                    <w:rPr>
                      <w:rFonts w:eastAsia="TimesNewRomanPSMT"/>
                      <w:sz w:val="24"/>
                      <w:szCs w:val="24"/>
                    </w:rPr>
                    <w:t>Создание среды эмоционального комфорта.</w:t>
                  </w:r>
                </w:p>
                <w:p w:rsidR="007C5378" w:rsidRDefault="007C5378" w:rsidP="00CB1755">
                  <w:pPr>
                    <w:spacing w:after="0"/>
                  </w:pPr>
                </w:p>
                <w:p w:rsidR="00CB1755" w:rsidRPr="008010D9" w:rsidRDefault="008010D9" w:rsidP="00CB1755">
                  <w:pPr>
                    <w:spacing w:after="0"/>
                    <w:rPr>
                      <w:b/>
                      <w:i/>
                    </w:rPr>
                  </w:pPr>
                  <w:r w:rsidRPr="008010D9">
                    <w:rPr>
                      <w:b/>
                      <w:i/>
                    </w:rPr>
                    <w:t>Помогает:</w:t>
                  </w:r>
                </w:p>
                <w:p w:rsidR="007C5378" w:rsidRDefault="00CB1755" w:rsidP="00CB1755">
                  <w:pPr>
                    <w:spacing w:after="0"/>
                  </w:pPr>
                  <w:r>
                    <w:t>Сплотить семьи учащихся,  погрузить родителей в детский мир, создать партнерские отношения «родитель – школа»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left:0;text-align:left;margin-left:-60.3pt;margin-top:106.55pt;width:185.25pt;height:337.6pt;z-index:251664384" arcsize="10923f">
            <v:textbox>
              <w:txbxContent>
                <w:p w:rsidR="0009497C" w:rsidRPr="0009497C" w:rsidRDefault="0009497C" w:rsidP="0009497C">
                  <w:pPr>
                    <w:spacing w:after="0" w:line="240" w:lineRule="auto"/>
                    <w:jc w:val="center"/>
                    <w:rPr>
                      <w:rFonts w:eastAsia="TimesNewRomanPSMT"/>
                      <w:b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b/>
                      <w:sz w:val="24"/>
                      <w:szCs w:val="24"/>
                    </w:rPr>
                    <w:t>ДЕТСКО-ВЗРОСЛЫЕ СООБЩЕСТВА</w:t>
                  </w:r>
                </w:p>
                <w:p w:rsidR="0009497C" w:rsidRPr="0009497C" w:rsidRDefault="0009497C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>1. Школьный хор</w:t>
                  </w:r>
                </w:p>
                <w:p w:rsidR="0009497C" w:rsidRPr="0009497C" w:rsidRDefault="0009497C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 xml:space="preserve">2. Проект «Волонтерский православный лагерь на базе Валдайского </w:t>
                  </w:r>
                  <w:proofErr w:type="spellStart"/>
                  <w:r w:rsidRPr="0009497C">
                    <w:rPr>
                      <w:rFonts w:eastAsia="TimesNewRomanPSMT"/>
                      <w:sz w:val="24"/>
                      <w:szCs w:val="24"/>
                    </w:rPr>
                    <w:t>Иверского</w:t>
                  </w:r>
                  <w:proofErr w:type="spellEnd"/>
                  <w:r w:rsidRPr="0009497C">
                    <w:rPr>
                      <w:rFonts w:eastAsia="TimesNewRomanPSM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497C">
                    <w:rPr>
                      <w:rFonts w:eastAsia="TimesNewRomanPSMT"/>
                      <w:sz w:val="24"/>
                      <w:szCs w:val="24"/>
                    </w:rPr>
                    <w:t>Святоозерского</w:t>
                  </w:r>
                  <w:proofErr w:type="spellEnd"/>
                  <w:r w:rsidRPr="0009497C">
                    <w:rPr>
                      <w:rFonts w:eastAsia="TimesNewRomanPSMT"/>
                      <w:sz w:val="24"/>
                      <w:szCs w:val="24"/>
                    </w:rPr>
                    <w:t xml:space="preserve"> Богородицкого мужского монастыря»</w:t>
                  </w:r>
                </w:p>
                <w:p w:rsidR="0009497C" w:rsidRPr="0009497C" w:rsidRDefault="0009497C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>3. Военно-патриотический клуб имени Святого Георгия</w:t>
                  </w:r>
                </w:p>
                <w:p w:rsidR="0009497C" w:rsidRPr="0009497C" w:rsidRDefault="0009497C" w:rsidP="00CB1755">
                  <w:pPr>
                    <w:spacing w:after="0" w:line="240" w:lineRule="auto"/>
                    <w:rPr>
                      <w:rFonts w:eastAsia="TimesNewRomanPSMT"/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>4. Театральная студия «Кукольный театр»</w:t>
                  </w:r>
                </w:p>
                <w:p w:rsidR="0009497C" w:rsidRPr="0009497C" w:rsidRDefault="0009497C" w:rsidP="00CB175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497C">
                    <w:rPr>
                      <w:rFonts w:eastAsia="TimesNewRomanPSMT"/>
                      <w:sz w:val="24"/>
                      <w:szCs w:val="24"/>
                    </w:rPr>
                    <w:t>5. Историко-краеведческий музей школы.</w:t>
                  </w:r>
                </w:p>
                <w:p w:rsidR="00CB1755" w:rsidRDefault="00CB1755" w:rsidP="00CB1755">
                  <w:pPr>
                    <w:spacing w:after="0"/>
                  </w:pPr>
                </w:p>
                <w:p w:rsidR="00CB1755" w:rsidRPr="008010D9" w:rsidRDefault="008010D9" w:rsidP="00CB1755">
                  <w:pPr>
                    <w:spacing w:after="0"/>
                    <w:rPr>
                      <w:b/>
                      <w:i/>
                    </w:rPr>
                  </w:pPr>
                  <w:r w:rsidRPr="008010D9">
                    <w:rPr>
                      <w:b/>
                      <w:i/>
                    </w:rPr>
                    <w:t>Помогает:</w:t>
                  </w:r>
                </w:p>
                <w:p w:rsidR="007C5378" w:rsidRDefault="00CB1755" w:rsidP="00CB1755">
                  <w:pPr>
                    <w:spacing w:after="0"/>
                  </w:pPr>
                  <w:r>
                    <w:t>Объединить взрослых и детей общим делом, учить общаться в диадах «ребенок-взрослый», социализация.</w:t>
                  </w:r>
                </w:p>
              </w:txbxContent>
            </v:textbox>
          </v:roundrect>
        </w:pict>
      </w:r>
      <w:r w:rsidR="008076F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24.45pt;margin-top:149.4pt;width:158.25pt;height:0;z-index:251672576" o:connectortype="straight" strokeweight="1.5pt"/>
        </w:pict>
      </w:r>
      <w:r w:rsidR="008076FF">
        <w:rPr>
          <w:noProof/>
          <w:lang w:eastAsia="ru-RU"/>
        </w:rPr>
        <w:pict>
          <v:shape id="_x0000_s1040" type="#_x0000_t32" style="position:absolute;left:0;text-align:left;margin-left:144.6pt;margin-top:149.4pt;width:154.5pt;height:0;z-index:251671552" o:connectortype="straight" strokeweight="1.5pt"/>
        </w:pict>
      </w:r>
      <w:r w:rsidR="008076FF">
        <w:rPr>
          <w:noProof/>
          <w:lang w:eastAsia="ru-RU"/>
        </w:rPr>
        <w:pict>
          <v:shape id="_x0000_s1039" type="#_x0000_t32" style="position:absolute;left:0;text-align:left;margin-left:-50.55pt;margin-top:149.4pt;width:164.25pt;height:0;z-index:251670528" o:connectortype="straight" strokeweight="1.5pt"/>
        </w:pict>
      </w:r>
      <w:r w:rsidR="00663CA4">
        <w:rPr>
          <w:noProof/>
          <w:lang w:eastAsia="ru-RU"/>
        </w:rPr>
        <w:pict>
          <v:shape id="_x0000_s1036" type="#_x0000_t67" style="position:absolute;left:0;text-align:left;margin-left:16.95pt;margin-top:76.55pt;width:42.75pt;height:24.4pt;z-index:251667456" strokeweight="1.25pt">
            <v:textbox style="layout-flow:vertical-ideographic"/>
          </v:shape>
        </w:pict>
      </w:r>
      <w:r w:rsidR="00663CA4">
        <w:rPr>
          <w:noProof/>
          <w:lang w:eastAsia="ru-RU"/>
        </w:rPr>
        <w:pict>
          <v:shape id="_x0000_s1037" type="#_x0000_t67" style="position:absolute;left:0;text-align:left;margin-left:196.95pt;margin-top:76.55pt;width:42.75pt;height:24.4pt;z-index:251668480" strokeweight="1.25pt">
            <v:textbox style="layout-flow:vertical-ideographic"/>
          </v:shape>
        </w:pict>
      </w:r>
      <w:r w:rsidR="00663CA4">
        <w:rPr>
          <w:noProof/>
          <w:lang w:eastAsia="ru-RU"/>
        </w:rPr>
        <w:pict>
          <v:shape id="_x0000_s1038" type="#_x0000_t67" style="position:absolute;left:0;text-align:left;margin-left:382.95pt;margin-top:76.55pt;width:42.75pt;height:24.4pt;z-index:251669504" strokeweight="1.25pt">
            <v:textbox style="layout-flow:vertical-ideographic"/>
          </v:shape>
        </w:pict>
      </w:r>
      <w:r w:rsidR="00663CA4">
        <w:rPr>
          <w:noProof/>
          <w:lang w:eastAsia="ru-RU"/>
        </w:rPr>
        <w:pict>
          <v:roundrect id="_x0000_s1032" style="position:absolute;left:0;text-align:left;margin-left:8.7pt;margin-top:42.05pt;width:424.5pt;height:28.5pt;z-index:251663360" arcsize="10923f" strokecolor="black [3213]" strokeweight="1.25pt">
            <v:textbox>
              <w:txbxContent>
                <w:p w:rsidR="00247538" w:rsidRPr="00663CA4" w:rsidRDefault="00663CA4" w:rsidP="00247538">
                  <w:pPr>
                    <w:jc w:val="center"/>
                    <w:rPr>
                      <w:sz w:val="28"/>
                      <w:szCs w:val="28"/>
                    </w:rPr>
                  </w:pPr>
                  <w:r w:rsidRPr="00663CA4">
                    <w:rPr>
                      <w:sz w:val="28"/>
                      <w:szCs w:val="28"/>
                    </w:rPr>
                    <w:t>ОСОБЕННОСТИ РЕАЛИЗАЦИИ ПРОГРАММЫ</w:t>
                  </w:r>
                </w:p>
              </w:txbxContent>
            </v:textbox>
          </v:roundrect>
        </w:pict>
      </w:r>
      <w:r w:rsidR="00663CA4">
        <w:rPr>
          <w:noProof/>
          <w:lang w:eastAsia="ru-RU"/>
        </w:rPr>
        <w:pict>
          <v:shape id="_x0000_s1031" type="#_x0000_t67" style="position:absolute;left:0;text-align:left;margin-left:196.95pt;margin-top:12.05pt;width:42.75pt;height:24.4pt;z-index:251662336" strokeweight="1.25pt">
            <v:textbox style="layout-flow:vertical-ideographic"/>
          </v:shape>
        </w:pict>
      </w:r>
    </w:p>
    <w:sectPr w:rsidR="00A85D7C" w:rsidRPr="00D865C6" w:rsidSect="00A8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5D" w:rsidRDefault="006E645D" w:rsidP="0009497C">
      <w:pPr>
        <w:spacing w:after="0" w:line="240" w:lineRule="auto"/>
      </w:pPr>
      <w:r>
        <w:separator/>
      </w:r>
    </w:p>
  </w:endnote>
  <w:endnote w:type="continuationSeparator" w:id="0">
    <w:p w:rsidR="006E645D" w:rsidRDefault="006E645D" w:rsidP="0009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5D" w:rsidRDefault="006E645D" w:rsidP="0009497C">
      <w:pPr>
        <w:spacing w:after="0" w:line="240" w:lineRule="auto"/>
      </w:pPr>
      <w:r>
        <w:separator/>
      </w:r>
    </w:p>
  </w:footnote>
  <w:footnote w:type="continuationSeparator" w:id="0">
    <w:p w:rsidR="006E645D" w:rsidRDefault="006E645D" w:rsidP="0009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C6"/>
    <w:rsid w:val="0009497C"/>
    <w:rsid w:val="00181EE6"/>
    <w:rsid w:val="00247538"/>
    <w:rsid w:val="00663CA4"/>
    <w:rsid w:val="006E645D"/>
    <w:rsid w:val="007C5378"/>
    <w:rsid w:val="008010D9"/>
    <w:rsid w:val="008076FF"/>
    <w:rsid w:val="00A85D7C"/>
    <w:rsid w:val="00CB1755"/>
    <w:rsid w:val="00D8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strokecolor="none [2749]"/>
    </o:shapedefaults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97C"/>
  </w:style>
  <w:style w:type="paragraph" w:styleId="a6">
    <w:name w:val="footer"/>
    <w:basedOn w:val="a"/>
    <w:link w:val="a7"/>
    <w:uiPriority w:val="99"/>
    <w:semiHidden/>
    <w:unhideWhenUsed/>
    <w:rsid w:val="0009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97C"/>
  </w:style>
  <w:style w:type="paragraph" w:styleId="a8">
    <w:name w:val="Balloon Text"/>
    <w:basedOn w:val="a"/>
    <w:link w:val="a9"/>
    <w:uiPriority w:val="99"/>
    <w:semiHidden/>
    <w:unhideWhenUsed/>
    <w:rsid w:val="0080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2018-02-14T19:23:00Z</dcterms:created>
  <dcterms:modified xsi:type="dcterms:W3CDTF">2018-02-14T20:36:00Z</dcterms:modified>
</cp:coreProperties>
</file>