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11725A">
        <w:rPr>
          <w:rFonts w:ascii="Arial" w:eastAsia="Times New Roman" w:hAnsi="Arial" w:cs="Arial"/>
          <w:color w:val="000000"/>
          <w:sz w:val="27"/>
          <w:szCs w:val="27"/>
          <w:lang w:eastAsia="ru-RU"/>
        </w:rPr>
        <w:fldChar w:fldCharType="begin"/>
      </w:r>
      <w:r w:rsidRPr="0011725A">
        <w:rPr>
          <w:rFonts w:ascii="Arial" w:eastAsia="Times New Roman" w:hAnsi="Arial" w:cs="Arial"/>
          <w:color w:val="000000"/>
          <w:sz w:val="27"/>
          <w:szCs w:val="27"/>
          <w:lang w:eastAsia="ru-RU"/>
        </w:rPr>
        <w:instrText xml:space="preserve"> HYPERLINK "http://base.garant.ru/12164203/" \l "text" </w:instrText>
      </w:r>
      <w:r w:rsidRPr="0011725A">
        <w:rPr>
          <w:rFonts w:ascii="Arial" w:eastAsia="Times New Roman" w:hAnsi="Arial" w:cs="Arial"/>
          <w:color w:val="000000"/>
          <w:sz w:val="27"/>
          <w:szCs w:val="27"/>
          <w:lang w:eastAsia="ru-RU"/>
        </w:rPr>
        <w:fldChar w:fldCharType="separate"/>
      </w:r>
      <w:r w:rsidRPr="0011725A">
        <w:rPr>
          <w:rFonts w:ascii="Arial" w:eastAsia="Times New Roman" w:hAnsi="Arial" w:cs="Arial"/>
          <w:color w:val="26579A"/>
          <w:sz w:val="27"/>
          <w:u w:val="single"/>
          <w:lang w:eastAsia="ru-RU"/>
        </w:rPr>
        <w:t>Федеральный закон от 25 декабря 2008 г. N 273-ФЗ "О противодействии коррупции" (с изменениями и дополнениями)</w:t>
      </w:r>
      <w:r w:rsidRPr="0011725A">
        <w:rPr>
          <w:rFonts w:ascii="Arial" w:eastAsia="Times New Roman" w:hAnsi="Arial" w:cs="Arial"/>
          <w:color w:val="000000"/>
          <w:sz w:val="27"/>
          <w:szCs w:val="27"/>
          <w:lang w:eastAsia="ru-RU"/>
        </w:rPr>
        <w:fldChar w:fldCharType="end"/>
      </w:r>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5" w:anchor="block_8888" w:history="1">
        <w:r w:rsidRPr="0011725A">
          <w:rPr>
            <w:rFonts w:ascii="Arial" w:eastAsia="Times New Roman" w:hAnsi="Arial" w:cs="Arial"/>
            <w:color w:val="26579A"/>
            <w:sz w:val="27"/>
            <w:u w:val="single"/>
            <w:lang w:eastAsia="ru-RU"/>
          </w:rPr>
          <w:t>Преамбула</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6" w:anchor="block_1" w:history="1">
        <w:r w:rsidRPr="0011725A">
          <w:rPr>
            <w:rFonts w:ascii="Arial" w:eastAsia="Times New Roman" w:hAnsi="Arial" w:cs="Arial"/>
            <w:color w:val="26579A"/>
            <w:sz w:val="27"/>
            <w:u w:val="single"/>
            <w:lang w:eastAsia="ru-RU"/>
          </w:rPr>
          <w:t>Статья 1. Основные понятия, используемые в настоящем Федеральном законе</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7" w:anchor="block_2" w:history="1">
        <w:r w:rsidRPr="0011725A">
          <w:rPr>
            <w:rFonts w:ascii="Arial" w:eastAsia="Times New Roman" w:hAnsi="Arial" w:cs="Arial"/>
            <w:color w:val="26579A"/>
            <w:sz w:val="27"/>
            <w:u w:val="single"/>
            <w:lang w:eastAsia="ru-RU"/>
          </w:rPr>
          <w:t>Статья 2. Правовая основа противодействия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8" w:anchor="block_3" w:history="1">
        <w:r w:rsidRPr="0011725A">
          <w:rPr>
            <w:rFonts w:ascii="Arial" w:eastAsia="Times New Roman" w:hAnsi="Arial" w:cs="Arial"/>
            <w:color w:val="26579A"/>
            <w:sz w:val="27"/>
            <w:u w:val="single"/>
            <w:lang w:eastAsia="ru-RU"/>
          </w:rPr>
          <w:t>Статья 3. Основные принципы противодействия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9" w:anchor="block_4" w:history="1">
        <w:r w:rsidRPr="0011725A">
          <w:rPr>
            <w:rFonts w:ascii="Arial" w:eastAsia="Times New Roman" w:hAnsi="Arial" w:cs="Arial"/>
            <w:color w:val="26579A"/>
            <w:sz w:val="27"/>
            <w:u w:val="single"/>
            <w:lang w:eastAsia="ru-RU"/>
          </w:rPr>
          <w:t>Статья 4. Международное сотрудничество Российской Федерации в области противодействия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0" w:anchor="block_5" w:history="1">
        <w:r w:rsidRPr="0011725A">
          <w:rPr>
            <w:rFonts w:ascii="Arial" w:eastAsia="Times New Roman" w:hAnsi="Arial" w:cs="Arial"/>
            <w:color w:val="26579A"/>
            <w:sz w:val="27"/>
            <w:u w:val="single"/>
            <w:lang w:eastAsia="ru-RU"/>
          </w:rPr>
          <w:t>Статья 5. Организационные основы противодействия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1" w:anchor="block_6" w:history="1">
        <w:r w:rsidRPr="0011725A">
          <w:rPr>
            <w:rFonts w:ascii="Arial" w:eastAsia="Times New Roman" w:hAnsi="Arial" w:cs="Arial"/>
            <w:color w:val="26579A"/>
            <w:sz w:val="27"/>
            <w:u w:val="single"/>
            <w:lang w:eastAsia="ru-RU"/>
          </w:rPr>
          <w:t>Статья 6. Меры по профилактике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2" w:anchor="block_7" w:history="1">
        <w:r w:rsidRPr="0011725A">
          <w:rPr>
            <w:rFonts w:ascii="Arial" w:eastAsia="Times New Roman" w:hAnsi="Arial" w:cs="Arial"/>
            <w:color w:val="26579A"/>
            <w:sz w:val="27"/>
            <w:u w:val="single"/>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3" w:anchor="block_71" w:history="1">
        <w:r w:rsidRPr="0011725A">
          <w:rPr>
            <w:rFonts w:ascii="Arial" w:eastAsia="Times New Roman" w:hAnsi="Arial" w:cs="Arial"/>
            <w:color w:val="26579A"/>
            <w:sz w:val="27"/>
            <w:u w:val="singl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4" w:anchor="block_8" w:history="1">
        <w:r w:rsidRPr="0011725A">
          <w:rPr>
            <w:rFonts w:ascii="Arial" w:eastAsia="Times New Roman" w:hAnsi="Arial" w:cs="Arial"/>
            <w:color w:val="26579A"/>
            <w:sz w:val="27"/>
            <w:u w:val="single"/>
            <w:lang w:eastAsia="ru-RU"/>
          </w:rPr>
          <w:t>Статья 8. Представление сведений о доходах, об имуществе и обязательствах имущественного характера</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5" w:anchor="block_81" w:history="1">
        <w:r w:rsidRPr="0011725A">
          <w:rPr>
            <w:rFonts w:ascii="Arial" w:eastAsia="Times New Roman" w:hAnsi="Arial" w:cs="Arial"/>
            <w:color w:val="26579A"/>
            <w:sz w:val="27"/>
            <w:u w:val="single"/>
            <w:lang w:eastAsia="ru-RU"/>
          </w:rPr>
          <w:t>Статья 8.1. Представление сведений о расходах</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6" w:anchor="block_9" w:history="1">
        <w:r w:rsidRPr="0011725A">
          <w:rPr>
            <w:rFonts w:ascii="Arial" w:eastAsia="Times New Roman" w:hAnsi="Arial" w:cs="Arial"/>
            <w:color w:val="26579A"/>
            <w:sz w:val="27"/>
            <w:u w:val="singl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7" w:anchor="block_10" w:history="1">
        <w:r w:rsidRPr="0011725A">
          <w:rPr>
            <w:rFonts w:ascii="Arial" w:eastAsia="Times New Roman" w:hAnsi="Arial" w:cs="Arial"/>
            <w:color w:val="26579A"/>
            <w:sz w:val="27"/>
            <w:u w:val="single"/>
            <w:lang w:eastAsia="ru-RU"/>
          </w:rPr>
          <w:t>Статья 10. Конфликт интересов на государственной и муниципальной службе</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8" w:anchor="block_11" w:history="1">
        <w:r w:rsidRPr="0011725A">
          <w:rPr>
            <w:rFonts w:ascii="Arial" w:eastAsia="Times New Roman" w:hAnsi="Arial" w:cs="Arial"/>
            <w:color w:val="26579A"/>
            <w:sz w:val="27"/>
            <w:u w:val="single"/>
            <w:lang w:eastAsia="ru-RU"/>
          </w:rPr>
          <w:t>Статья 11. Порядок предотвращения и урегулирования конфликта интересов на государственной и муниципальной службе</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19" w:anchor="block_111" w:history="1">
        <w:r w:rsidRPr="0011725A">
          <w:rPr>
            <w:rFonts w:ascii="Arial" w:eastAsia="Times New Roman" w:hAnsi="Arial" w:cs="Arial"/>
            <w:color w:val="26579A"/>
            <w:sz w:val="27"/>
            <w:u w:val="single"/>
            <w:lang w:eastAsia="ru-RU"/>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0" w:anchor="block_12" w:history="1">
        <w:r w:rsidRPr="0011725A">
          <w:rPr>
            <w:rFonts w:ascii="Arial" w:eastAsia="Times New Roman" w:hAnsi="Arial" w:cs="Arial"/>
            <w:color w:val="26579A"/>
            <w:sz w:val="27"/>
            <w:u w:val="singl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1" w:anchor="block_121" w:history="1">
        <w:r w:rsidRPr="0011725A">
          <w:rPr>
            <w:rFonts w:ascii="Arial" w:eastAsia="Times New Roman" w:hAnsi="Arial" w:cs="Arial"/>
            <w:color w:val="26579A"/>
            <w:sz w:val="27"/>
            <w:u w:val="single"/>
            <w:lang w:eastAsia="ru-RU"/>
          </w:rPr>
          <w:t xml:space="preserve">Статья 12.1. </w:t>
        </w:r>
        <w:proofErr w:type="gramStart"/>
        <w:r w:rsidRPr="0011725A">
          <w:rPr>
            <w:rFonts w:ascii="Arial" w:eastAsia="Times New Roman" w:hAnsi="Arial" w:cs="Arial"/>
            <w:color w:val="26579A"/>
            <w:sz w:val="27"/>
            <w:u w:val="single"/>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roofErr w:type="gramEnd"/>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2" w:anchor="block_122" w:history="1">
        <w:r w:rsidRPr="0011725A">
          <w:rPr>
            <w:rFonts w:ascii="Arial" w:eastAsia="Times New Roman" w:hAnsi="Arial" w:cs="Arial"/>
            <w:color w:val="26579A"/>
            <w:sz w:val="27"/>
            <w:u w:val="single"/>
            <w:lang w:eastAsia="ru-RU"/>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w:t>
        </w:r>
        <w:r w:rsidRPr="0011725A">
          <w:rPr>
            <w:rFonts w:ascii="Arial" w:eastAsia="Times New Roman" w:hAnsi="Arial" w:cs="Arial"/>
            <w:color w:val="26579A"/>
            <w:sz w:val="27"/>
            <w:u w:val="single"/>
            <w:lang w:eastAsia="ru-RU"/>
          </w:rPr>
          <w:lastRenderedPageBreak/>
          <w:t>задач, поставленных перед федеральными государственными органами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3" w:anchor="block_123" w:history="1">
        <w:r w:rsidRPr="0011725A">
          <w:rPr>
            <w:rFonts w:ascii="Arial" w:eastAsia="Times New Roman" w:hAnsi="Arial" w:cs="Arial"/>
            <w:color w:val="26579A"/>
            <w:sz w:val="27"/>
            <w:u w:val="single"/>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4" w:anchor="block_124" w:history="1">
        <w:r w:rsidRPr="0011725A">
          <w:rPr>
            <w:rFonts w:ascii="Arial" w:eastAsia="Times New Roman" w:hAnsi="Arial" w:cs="Arial"/>
            <w:color w:val="26579A"/>
            <w:sz w:val="27"/>
            <w:u w:val="single"/>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5" w:anchor="block_125" w:history="1">
        <w:r w:rsidRPr="0011725A">
          <w:rPr>
            <w:rFonts w:ascii="Arial" w:eastAsia="Times New Roman" w:hAnsi="Arial" w:cs="Arial"/>
            <w:color w:val="26579A"/>
            <w:sz w:val="27"/>
            <w:u w:val="single"/>
            <w:lang w:eastAsia="ru-RU"/>
          </w:rPr>
          <w:t>Статья 12.5. Установление иных запретов, ограничений, обязательств и правил служебного поведения</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6" w:anchor="block_13" w:history="1">
        <w:r w:rsidRPr="0011725A">
          <w:rPr>
            <w:rFonts w:ascii="Arial" w:eastAsia="Times New Roman" w:hAnsi="Arial" w:cs="Arial"/>
            <w:color w:val="26579A"/>
            <w:sz w:val="27"/>
            <w:u w:val="single"/>
            <w:lang w:eastAsia="ru-RU"/>
          </w:rPr>
          <w:t>Статья 13. Ответственность физических лиц за коррупционные правонарушения</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7" w:anchor="block_131" w:history="1">
        <w:r w:rsidRPr="0011725A">
          <w:rPr>
            <w:rFonts w:ascii="Arial" w:eastAsia="Times New Roman" w:hAnsi="Arial" w:cs="Arial"/>
            <w:color w:val="26579A"/>
            <w:sz w:val="27"/>
            <w:u w:val="singl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8" w:anchor="block_132" w:history="1">
        <w:r w:rsidRPr="0011725A">
          <w:rPr>
            <w:rFonts w:ascii="Arial" w:eastAsia="Times New Roman" w:hAnsi="Arial" w:cs="Arial"/>
            <w:color w:val="26579A"/>
            <w:sz w:val="27"/>
            <w:u w:val="singl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29" w:anchor="block_133" w:history="1">
        <w:r w:rsidRPr="0011725A">
          <w:rPr>
            <w:rFonts w:ascii="Arial" w:eastAsia="Times New Roman" w:hAnsi="Arial" w:cs="Arial"/>
            <w:color w:val="26579A"/>
            <w:sz w:val="27"/>
            <w:u w:val="single"/>
            <w:lang w:eastAsia="ru-RU"/>
          </w:rPr>
          <w:t>Статья 13.3. Обязанность организаций принимать меры по предупреждению коррупции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30" w:anchor="block_134" w:history="1">
        <w:r w:rsidRPr="0011725A">
          <w:rPr>
            <w:rFonts w:ascii="Arial" w:eastAsia="Times New Roman" w:hAnsi="Arial" w:cs="Arial"/>
            <w:color w:val="26579A"/>
            <w:sz w:val="27"/>
            <w:u w:val="single"/>
            <w:lang w:eastAsia="ru-RU"/>
          </w:rPr>
          <w:t>Статья 13.4. Осуществление проверок уполномоченным подразделением Администрации Президента Российской Федерации</w:t>
        </w:r>
      </w:hyperlink>
    </w:p>
    <w:p w:rsidR="0011725A" w:rsidRPr="0011725A" w:rsidRDefault="0011725A" w:rsidP="0011725A">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hyperlink r:id="rId31" w:anchor="block_14" w:history="1">
        <w:r w:rsidRPr="0011725A">
          <w:rPr>
            <w:rFonts w:ascii="Arial" w:eastAsia="Times New Roman" w:hAnsi="Arial" w:cs="Arial"/>
            <w:color w:val="26579A"/>
            <w:sz w:val="27"/>
            <w:u w:val="single"/>
            <w:lang w:eastAsia="ru-RU"/>
          </w:rPr>
          <w:t>Статья 14. Ответственность юридических лиц за коррупционные правонарушения</w:t>
        </w:r>
      </w:hyperlink>
    </w:p>
    <w:p w:rsidR="0011725A" w:rsidRPr="0011725A" w:rsidRDefault="0011725A" w:rsidP="0011725A">
      <w:pPr>
        <w:spacing w:after="0" w:line="240" w:lineRule="auto"/>
        <w:rPr>
          <w:rFonts w:ascii="Times New Roman" w:eastAsia="Times New Roman" w:hAnsi="Times New Roman" w:cs="Times New Roman"/>
          <w:sz w:val="24"/>
          <w:szCs w:val="24"/>
          <w:lang w:eastAsia="ru-RU"/>
        </w:rPr>
      </w:pPr>
      <w:r w:rsidRPr="0011725A">
        <w:rPr>
          <w:rFonts w:ascii="Arial" w:eastAsia="Times New Roman" w:hAnsi="Arial" w:cs="Arial"/>
          <w:color w:val="000000"/>
          <w:sz w:val="27"/>
          <w:szCs w:val="27"/>
          <w:lang w:eastAsia="ru-RU"/>
        </w:rPr>
        <w:br/>
      </w:r>
      <w:bookmarkStart w:id="0" w:name="text"/>
      <w:bookmarkEnd w:id="0"/>
    </w:p>
    <w:p w:rsidR="0011725A" w:rsidRPr="0011725A" w:rsidRDefault="0011725A" w:rsidP="0011725A">
      <w:pPr>
        <w:spacing w:before="100" w:beforeAutospacing="1" w:after="100" w:afterAutospacing="1" w:line="240" w:lineRule="auto"/>
        <w:jc w:val="center"/>
        <w:rPr>
          <w:rFonts w:ascii="Arial" w:eastAsia="Times New Roman" w:hAnsi="Arial" w:cs="Arial"/>
          <w:b/>
          <w:bCs/>
          <w:color w:val="000080"/>
          <w:sz w:val="24"/>
          <w:szCs w:val="24"/>
          <w:lang w:eastAsia="ru-RU"/>
        </w:rPr>
      </w:pPr>
      <w:r w:rsidRPr="0011725A">
        <w:rPr>
          <w:rFonts w:ascii="Arial" w:eastAsia="Times New Roman" w:hAnsi="Arial" w:cs="Arial"/>
          <w:b/>
          <w:bCs/>
          <w:color w:val="000080"/>
          <w:sz w:val="24"/>
          <w:szCs w:val="24"/>
          <w:lang w:eastAsia="ru-RU"/>
        </w:rPr>
        <w:t>Федеральный закон от 25 декабря 2008 г. N 273-ФЗ</w:t>
      </w:r>
      <w:r w:rsidRPr="0011725A">
        <w:rPr>
          <w:rFonts w:ascii="Arial" w:eastAsia="Times New Roman" w:hAnsi="Arial" w:cs="Arial"/>
          <w:b/>
          <w:bCs/>
          <w:color w:val="000080"/>
          <w:sz w:val="24"/>
          <w:szCs w:val="24"/>
          <w:lang w:eastAsia="ru-RU"/>
        </w:rPr>
        <w:br/>
        <w:t>"О противодействии коррупции"</w:t>
      </w:r>
    </w:p>
    <w:p w:rsidR="0011725A" w:rsidRPr="0011725A" w:rsidRDefault="0011725A" w:rsidP="0011725A">
      <w:pPr>
        <w:shd w:val="clear" w:color="auto" w:fill="FFFFFF"/>
        <w:spacing w:after="0" w:line="240" w:lineRule="auto"/>
        <w:jc w:val="both"/>
        <w:outlineLvl w:val="3"/>
        <w:rPr>
          <w:rFonts w:ascii="Arial" w:eastAsia="Times New Roman" w:hAnsi="Arial" w:cs="Arial"/>
          <w:color w:val="000000"/>
          <w:sz w:val="24"/>
          <w:szCs w:val="24"/>
          <w:lang w:eastAsia="ru-RU"/>
        </w:rPr>
      </w:pPr>
      <w:r w:rsidRPr="0011725A">
        <w:rPr>
          <w:rFonts w:ascii="Arial" w:eastAsia="Times New Roman" w:hAnsi="Arial" w:cs="Arial"/>
          <w:color w:val="000000"/>
          <w:sz w:val="24"/>
          <w:szCs w:val="24"/>
          <w:lang w:eastAsia="ru-RU"/>
        </w:rPr>
        <w:t xml:space="preserve">С изменениями и дополнениями </w:t>
      </w:r>
      <w:proofErr w:type="gramStart"/>
      <w:r w:rsidRPr="0011725A">
        <w:rPr>
          <w:rFonts w:ascii="Arial" w:eastAsia="Times New Roman" w:hAnsi="Arial" w:cs="Arial"/>
          <w:color w:val="000000"/>
          <w:sz w:val="24"/>
          <w:szCs w:val="24"/>
          <w:lang w:eastAsia="ru-RU"/>
        </w:rPr>
        <w:t>от</w:t>
      </w:r>
      <w:proofErr w:type="gramEnd"/>
      <w:r w:rsidRPr="0011725A">
        <w:rPr>
          <w:rFonts w:ascii="Arial" w:eastAsia="Times New Roman" w:hAnsi="Arial" w:cs="Arial"/>
          <w:color w:val="000000"/>
          <w:sz w:val="24"/>
          <w:szCs w:val="24"/>
          <w:lang w:eastAsia="ru-RU"/>
        </w:rPr>
        <w:t>:</w:t>
      </w:r>
    </w:p>
    <w:p w:rsidR="0011725A" w:rsidRPr="0011725A" w:rsidRDefault="0011725A" w:rsidP="0011725A">
      <w:pPr>
        <w:shd w:val="clear" w:color="auto" w:fill="FFFFFF"/>
        <w:spacing w:after="0" w:line="240" w:lineRule="auto"/>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11 июля, 21 ноября 2011 г., 3, 29 декабря 2012 г., 7 мая, 30 сентября, 28 декабря 2013 г.</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r w:rsidRPr="0011725A">
        <w:rPr>
          <w:rFonts w:ascii="Arial" w:eastAsia="Times New Roman" w:hAnsi="Arial" w:cs="Arial"/>
          <w:color w:val="000000"/>
          <w:sz w:val="27"/>
          <w:szCs w:val="27"/>
          <w:lang w:eastAsia="ru-RU"/>
        </w:rPr>
        <w:br/>
      </w:r>
    </w:p>
    <w:p w:rsidR="0011725A" w:rsidRPr="0011725A" w:rsidRDefault="0011725A" w:rsidP="0011725A">
      <w:pPr>
        <w:spacing w:after="0" w:line="240" w:lineRule="auto"/>
        <w:ind w:firstLine="720"/>
        <w:rPr>
          <w:rFonts w:ascii="Arial" w:eastAsia="Times New Roman" w:hAnsi="Arial" w:cs="Arial"/>
          <w:color w:val="000000"/>
          <w:sz w:val="27"/>
          <w:szCs w:val="27"/>
          <w:lang w:eastAsia="ru-RU"/>
        </w:rPr>
      </w:pPr>
      <w:proofErr w:type="gramStart"/>
      <w:r w:rsidRPr="0011725A">
        <w:rPr>
          <w:rFonts w:ascii="Arial" w:eastAsia="Times New Roman" w:hAnsi="Arial" w:cs="Arial"/>
          <w:b/>
          <w:bCs/>
          <w:color w:val="000080"/>
          <w:sz w:val="27"/>
          <w:lang w:eastAsia="ru-RU"/>
        </w:rPr>
        <w:t>Принят</w:t>
      </w:r>
      <w:proofErr w:type="gramEnd"/>
      <w:r w:rsidRPr="0011725A">
        <w:rPr>
          <w:rFonts w:ascii="Arial" w:eastAsia="Times New Roman" w:hAnsi="Arial" w:cs="Arial"/>
          <w:b/>
          <w:bCs/>
          <w:color w:val="000080"/>
          <w:sz w:val="27"/>
          <w:lang w:eastAsia="ru-RU"/>
        </w:rPr>
        <w:t xml:space="preserve"> Государственной Думой 19 декабря 2008 года</w:t>
      </w:r>
    </w:p>
    <w:p w:rsidR="0011725A" w:rsidRPr="0011725A" w:rsidRDefault="0011725A" w:rsidP="0011725A">
      <w:pPr>
        <w:spacing w:after="0" w:line="240" w:lineRule="auto"/>
        <w:ind w:firstLine="720"/>
        <w:rPr>
          <w:rFonts w:ascii="Arial" w:eastAsia="Times New Roman" w:hAnsi="Arial" w:cs="Arial"/>
          <w:color w:val="000000"/>
          <w:sz w:val="27"/>
          <w:szCs w:val="27"/>
          <w:lang w:eastAsia="ru-RU"/>
        </w:rPr>
      </w:pPr>
      <w:proofErr w:type="gramStart"/>
      <w:r w:rsidRPr="0011725A">
        <w:rPr>
          <w:rFonts w:ascii="Arial" w:eastAsia="Times New Roman" w:hAnsi="Arial" w:cs="Arial"/>
          <w:b/>
          <w:bCs/>
          <w:color w:val="000080"/>
          <w:sz w:val="27"/>
          <w:lang w:eastAsia="ru-RU"/>
        </w:rPr>
        <w:t>Одобрен</w:t>
      </w:r>
      <w:proofErr w:type="gramEnd"/>
      <w:r w:rsidRPr="0011725A">
        <w:rPr>
          <w:rFonts w:ascii="Arial" w:eastAsia="Times New Roman" w:hAnsi="Arial" w:cs="Arial"/>
          <w:b/>
          <w:bCs/>
          <w:color w:val="000080"/>
          <w:sz w:val="27"/>
          <w:lang w:eastAsia="ru-RU"/>
        </w:rPr>
        <w:t xml:space="preserve"> Советом Федерации 22 декабря 2008 года</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lastRenderedPageBreak/>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 xml:space="preserve">О мерах по реализации отдельных положений настоящего Федерального закона </w:t>
      </w:r>
      <w:proofErr w:type="gramStart"/>
      <w:r w:rsidRPr="0011725A">
        <w:rPr>
          <w:rFonts w:ascii="Arial" w:eastAsia="Times New Roman" w:hAnsi="Arial" w:cs="Arial"/>
          <w:i/>
          <w:iCs/>
          <w:color w:val="800080"/>
          <w:sz w:val="18"/>
          <w:szCs w:val="18"/>
          <w:lang w:eastAsia="ru-RU"/>
        </w:rPr>
        <w:t>см</w:t>
      </w:r>
      <w:proofErr w:type="gramEnd"/>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32" w:history="1">
        <w:r w:rsidRPr="0011725A">
          <w:rPr>
            <w:rFonts w:ascii="Arial" w:eastAsia="Times New Roman" w:hAnsi="Arial" w:cs="Arial"/>
            <w:i/>
            <w:iCs/>
            <w:color w:val="008000"/>
            <w:sz w:val="18"/>
            <w:u w:val="single"/>
            <w:lang w:eastAsia="ru-RU"/>
          </w:rPr>
          <w:t>Указ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Президента РФ от 2 апреля 2013 г. N 309</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настоящему Федеральному закону</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преамбуле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Основные понятия, используемые в настоящем Федеральном законе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w:t>
      </w:r>
      <w:r w:rsidRPr="0011725A">
        <w:rPr>
          <w:rFonts w:ascii="Arial" w:eastAsia="Times New Roman" w:hAnsi="Arial" w:cs="Arial"/>
          <w:color w:val="000000"/>
          <w:sz w:val="18"/>
          <w:lang w:eastAsia="ru-RU"/>
        </w:rPr>
        <w:t> </w:t>
      </w:r>
      <w:r w:rsidRPr="0011725A">
        <w:rPr>
          <w:rFonts w:ascii="Arial" w:eastAsia="Times New Roman" w:hAnsi="Arial" w:cs="Arial"/>
          <w:b/>
          <w:bCs/>
          <w:color w:val="000080"/>
          <w:sz w:val="18"/>
          <w:lang w:eastAsia="ru-RU"/>
        </w:rPr>
        <w:t>коррупция: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б) совершение деяний, указанных в подпункте "а" настоящего пункта, от имени или в интересах юридического лица;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w:t>
      </w:r>
      <w:r w:rsidRPr="0011725A">
        <w:rPr>
          <w:rFonts w:ascii="Arial" w:eastAsia="Times New Roman" w:hAnsi="Arial" w:cs="Arial"/>
          <w:color w:val="000000"/>
          <w:sz w:val="18"/>
          <w:lang w:eastAsia="ru-RU"/>
        </w:rPr>
        <w:t> </w:t>
      </w:r>
      <w:r w:rsidRPr="0011725A">
        <w:rPr>
          <w:rFonts w:ascii="Arial" w:eastAsia="Times New Roman" w:hAnsi="Arial" w:cs="Arial"/>
          <w:b/>
          <w:bCs/>
          <w:color w:val="000080"/>
          <w:sz w:val="18"/>
          <w:lang w:eastAsia="ru-RU"/>
        </w:rPr>
        <w:t>противодействие коррупции</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в) по минимизации и (или) ликвидации последствий коррупционных правонарушений.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33" w:anchor="block_211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1 настоящего Федерального закона дополнена пунктом 3</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нормативные правовые акты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б) законы и иные нормативные правовые акты органов государственной власти субъектов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в) муниципальные правовые акты;</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34" w:anchor="block_211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1 настоящего Федерального закона дополнена пунктом 4</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2.</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Правовая основа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Правовую основу противодействия коррупции составляют</w:t>
      </w:r>
      <w:r w:rsidRPr="0011725A">
        <w:rPr>
          <w:rFonts w:ascii="Arial" w:eastAsia="Times New Roman" w:hAnsi="Arial" w:cs="Arial"/>
          <w:color w:val="000000"/>
          <w:sz w:val="18"/>
          <w:lang w:eastAsia="ru-RU"/>
        </w:rPr>
        <w:t> </w:t>
      </w:r>
      <w:hyperlink r:id="rId35" w:history="1">
        <w:r w:rsidRPr="0011725A">
          <w:rPr>
            <w:rFonts w:ascii="Arial" w:eastAsia="Times New Roman" w:hAnsi="Arial" w:cs="Arial"/>
            <w:color w:val="008000"/>
            <w:sz w:val="18"/>
            <w:u w:val="single"/>
            <w:lang w:eastAsia="ru-RU"/>
          </w:rPr>
          <w:t>Конституция</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11725A">
        <w:rPr>
          <w:rFonts w:ascii="Arial" w:eastAsia="Times New Roman" w:hAnsi="Arial" w:cs="Arial"/>
          <w:color w:val="000000"/>
          <w:sz w:val="18"/>
          <w:szCs w:val="18"/>
          <w:lang w:eastAsia="ru-RU"/>
        </w:rPr>
        <w:t xml:space="preserve"> и муниципальные правовые акты.</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2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3.</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Основные принципы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hyperlink r:id="rId36" w:anchor="block_102" w:history="1">
        <w:r w:rsidRPr="0011725A">
          <w:rPr>
            <w:rFonts w:ascii="Arial" w:eastAsia="Times New Roman" w:hAnsi="Arial" w:cs="Arial"/>
            <w:color w:val="008000"/>
            <w:sz w:val="18"/>
            <w:u w:val="single"/>
            <w:lang w:eastAsia="ru-RU"/>
          </w:rPr>
          <w:t>Противодействие коррупции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в Российской Федерации основывается на следующих основных принципах:</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признание, обеспечение и защита основных прав и свобод человека и гражданина;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законность;</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lastRenderedPageBreak/>
        <w:t>3) публичность и открытость деятельности государственных органов и органов местного самоуправления;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неотвратимость ответственности за совершение коррупционных правонарушений;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приоритетное применение мер по предупреждению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3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4.</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Международное сотрудничество Российской Федерации в области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предоставления в надлежащих случаях предметов или образцов веще</w:t>
      </w:r>
      <w:proofErr w:type="gramStart"/>
      <w:r w:rsidRPr="0011725A">
        <w:rPr>
          <w:rFonts w:ascii="Arial" w:eastAsia="Times New Roman" w:hAnsi="Arial" w:cs="Arial"/>
          <w:color w:val="000000"/>
          <w:sz w:val="18"/>
          <w:szCs w:val="18"/>
          <w:lang w:eastAsia="ru-RU"/>
        </w:rPr>
        <w:t>ств дл</w:t>
      </w:r>
      <w:proofErr w:type="gramEnd"/>
      <w:r w:rsidRPr="0011725A">
        <w:rPr>
          <w:rFonts w:ascii="Arial" w:eastAsia="Times New Roman" w:hAnsi="Arial" w:cs="Arial"/>
          <w:color w:val="000000"/>
          <w:sz w:val="18"/>
          <w:szCs w:val="18"/>
          <w:lang w:eastAsia="ru-RU"/>
        </w:rPr>
        <w:t>я проведения исследований или судебных экспертиз;</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обмена информацией по вопросам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координации деятельности по профилактике коррупции и борьбе с коррупцией.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11725A">
        <w:rPr>
          <w:rFonts w:ascii="Arial" w:eastAsia="Times New Roman" w:hAnsi="Arial" w:cs="Arial"/>
          <w:color w:val="000000"/>
          <w:sz w:val="18"/>
          <w:szCs w:val="18"/>
          <w:lang w:eastAsia="ru-RU"/>
        </w:rPr>
        <w:t xml:space="preserve"> Федерации и федеральными законами.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4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5.</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Организационные основы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Президент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определяет основные направления государственной политики в области</w:t>
      </w:r>
      <w:r w:rsidRPr="0011725A">
        <w:rPr>
          <w:rFonts w:ascii="Arial" w:eastAsia="Times New Roman" w:hAnsi="Arial" w:cs="Arial"/>
          <w:color w:val="000000"/>
          <w:sz w:val="18"/>
          <w:lang w:eastAsia="ru-RU"/>
        </w:rPr>
        <w:t> </w:t>
      </w:r>
      <w:hyperlink r:id="rId37" w:anchor="block_102" w:history="1">
        <w:r w:rsidRPr="0011725A">
          <w:rPr>
            <w:rFonts w:ascii="Arial" w:eastAsia="Times New Roman" w:hAnsi="Arial" w:cs="Arial"/>
            <w:color w:val="008000"/>
            <w:sz w:val="18"/>
            <w:u w:val="single"/>
            <w:lang w:eastAsia="ru-RU"/>
          </w:rPr>
          <w:t>противодействия коррупции</w:t>
        </w:r>
      </w:hyperlink>
      <w:r w:rsidRPr="0011725A">
        <w:rPr>
          <w:rFonts w:ascii="Arial" w:eastAsia="Times New Roman" w:hAnsi="Arial" w:cs="Arial"/>
          <w:color w:val="000000"/>
          <w:sz w:val="18"/>
          <w:szCs w:val="18"/>
          <w:lang w:eastAsia="ru-RU"/>
        </w:rPr>
        <w:t>;</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38" w:anchor="block_1000" w:history="1">
        <w:r w:rsidRPr="0011725A">
          <w:rPr>
            <w:rFonts w:ascii="Arial" w:eastAsia="Times New Roman" w:hAnsi="Arial" w:cs="Arial"/>
            <w:i/>
            <w:iCs/>
            <w:color w:val="008000"/>
            <w:sz w:val="18"/>
            <w:u w:val="single"/>
            <w:lang w:eastAsia="ru-RU"/>
          </w:rPr>
          <w:t>Национальный план</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противодействия коррупции на 2014 - 2015 г.г., утвержденный</w:t>
      </w:r>
      <w:r w:rsidRPr="0011725A">
        <w:rPr>
          <w:rFonts w:ascii="Arial" w:eastAsia="Times New Roman" w:hAnsi="Arial" w:cs="Arial"/>
          <w:i/>
          <w:iCs/>
          <w:color w:val="800080"/>
          <w:sz w:val="18"/>
          <w:lang w:eastAsia="ru-RU"/>
        </w:rPr>
        <w:t> </w:t>
      </w:r>
      <w:hyperlink r:id="rId39" w:history="1">
        <w:r w:rsidRPr="0011725A">
          <w:rPr>
            <w:rFonts w:ascii="Arial" w:eastAsia="Times New Roman" w:hAnsi="Arial" w:cs="Arial"/>
            <w:i/>
            <w:iCs/>
            <w:color w:val="008000"/>
            <w:sz w:val="18"/>
            <w:u w:val="single"/>
            <w:lang w:eastAsia="ru-RU"/>
          </w:rPr>
          <w:t>Указом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Президента РФ от 11 апреля 2014 г. N 226</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40" w:anchor="block_1000" w:history="1">
        <w:r w:rsidRPr="0011725A">
          <w:rPr>
            <w:rFonts w:ascii="Arial" w:eastAsia="Times New Roman" w:hAnsi="Arial" w:cs="Arial"/>
            <w:i/>
            <w:iCs/>
            <w:color w:val="008000"/>
            <w:sz w:val="18"/>
            <w:u w:val="single"/>
            <w:lang w:eastAsia="ru-RU"/>
          </w:rPr>
          <w:t>Положение</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об Управлении Президента Российской Федерации по вопросам противодействия коррупции, утвержденное</w:t>
      </w:r>
      <w:r w:rsidRPr="0011725A">
        <w:rPr>
          <w:rFonts w:ascii="Arial" w:eastAsia="Times New Roman" w:hAnsi="Arial" w:cs="Arial"/>
          <w:i/>
          <w:iCs/>
          <w:color w:val="800080"/>
          <w:sz w:val="18"/>
          <w:lang w:eastAsia="ru-RU"/>
        </w:rPr>
        <w:t> </w:t>
      </w:r>
      <w:hyperlink r:id="rId41" w:history="1">
        <w:r w:rsidRPr="0011725A">
          <w:rPr>
            <w:rFonts w:ascii="Arial" w:eastAsia="Times New Roman" w:hAnsi="Arial" w:cs="Arial"/>
            <w:i/>
            <w:iCs/>
            <w:color w:val="008000"/>
            <w:sz w:val="18"/>
            <w:u w:val="single"/>
            <w:lang w:eastAsia="ru-RU"/>
          </w:rPr>
          <w:t>Указом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Президента РФ от 3 декабря 2013 г. N 878</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42" w:anchor="block_1000" w:history="1">
        <w:r w:rsidRPr="0011725A">
          <w:rPr>
            <w:rFonts w:ascii="Arial" w:eastAsia="Times New Roman" w:hAnsi="Arial" w:cs="Arial"/>
            <w:i/>
            <w:iCs/>
            <w:color w:val="008000"/>
            <w:sz w:val="18"/>
            <w:u w:val="single"/>
            <w:lang w:eastAsia="ru-RU"/>
          </w:rPr>
          <w:t>Национальную стратегию</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противодействия коррупции, утвержденную</w:t>
      </w:r>
      <w:r w:rsidRPr="0011725A">
        <w:rPr>
          <w:rFonts w:ascii="Arial" w:eastAsia="Times New Roman" w:hAnsi="Arial" w:cs="Arial"/>
          <w:i/>
          <w:iCs/>
          <w:color w:val="800080"/>
          <w:sz w:val="18"/>
          <w:lang w:eastAsia="ru-RU"/>
        </w:rPr>
        <w:t> </w:t>
      </w:r>
      <w:hyperlink r:id="rId43" w:history="1">
        <w:r w:rsidRPr="0011725A">
          <w:rPr>
            <w:rFonts w:ascii="Arial" w:eastAsia="Times New Roman" w:hAnsi="Arial" w:cs="Arial"/>
            <w:i/>
            <w:iCs/>
            <w:color w:val="008000"/>
            <w:sz w:val="18"/>
            <w:u w:val="single"/>
            <w:lang w:eastAsia="ru-RU"/>
          </w:rPr>
          <w:t>Указом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Президента РФ от 13 апреля 2010 г. N 460</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 xml:space="preserve">О мерах по реализации отдельных положений настоящего Федерального закона </w:t>
      </w:r>
      <w:proofErr w:type="gramStart"/>
      <w:r w:rsidRPr="0011725A">
        <w:rPr>
          <w:rFonts w:ascii="Arial" w:eastAsia="Times New Roman" w:hAnsi="Arial" w:cs="Arial"/>
          <w:i/>
          <w:iCs/>
          <w:color w:val="800080"/>
          <w:sz w:val="18"/>
          <w:szCs w:val="18"/>
          <w:lang w:eastAsia="ru-RU"/>
        </w:rPr>
        <w:t>см</w:t>
      </w:r>
      <w:proofErr w:type="gramEnd"/>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44" w:history="1">
        <w:r w:rsidRPr="0011725A">
          <w:rPr>
            <w:rFonts w:ascii="Arial" w:eastAsia="Times New Roman" w:hAnsi="Arial" w:cs="Arial"/>
            <w:i/>
            <w:iCs/>
            <w:color w:val="008000"/>
            <w:sz w:val="18"/>
            <w:u w:val="single"/>
            <w:lang w:eastAsia="ru-RU"/>
          </w:rPr>
          <w:t>Указ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Президента РФ от 2 апреля 2013 г. N 310</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Федеральное Собрание Российской Федерации обеспечивает разработку и принятие федеральных </w:t>
      </w:r>
      <w:proofErr w:type="gramStart"/>
      <w:r w:rsidRPr="0011725A">
        <w:rPr>
          <w:rFonts w:ascii="Arial" w:eastAsia="Times New Roman" w:hAnsi="Arial" w:cs="Arial"/>
          <w:color w:val="000000"/>
          <w:sz w:val="18"/>
          <w:szCs w:val="18"/>
          <w:lang w:eastAsia="ru-RU"/>
        </w:rPr>
        <w:t>законов по вопросам</w:t>
      </w:r>
      <w:proofErr w:type="gramEnd"/>
      <w:r w:rsidRPr="0011725A">
        <w:rPr>
          <w:rFonts w:ascii="Arial" w:eastAsia="Times New Roman" w:hAnsi="Arial" w:cs="Arial"/>
          <w:color w:val="000000"/>
          <w:sz w:val="18"/>
          <w:szCs w:val="1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45" w:anchor="block_21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5 настоящего Федерального закона дополнена частью 4.1</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4.1. </w:t>
      </w:r>
      <w:proofErr w:type="gramStart"/>
      <w:r w:rsidRPr="0011725A">
        <w:rPr>
          <w:rFonts w:ascii="Arial" w:eastAsia="Times New Roman" w:hAnsi="Arial" w:cs="Arial"/>
          <w:color w:val="000000"/>
          <w:sz w:val="18"/>
          <w:szCs w:val="18"/>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11725A">
        <w:rPr>
          <w:rFonts w:ascii="Arial" w:eastAsia="Times New Roman" w:hAnsi="Arial" w:cs="Arial"/>
          <w:color w:val="000000"/>
          <w:sz w:val="18"/>
          <w:szCs w:val="18"/>
          <w:lang w:eastAsia="ru-RU"/>
        </w:rPr>
        <w:t xml:space="preserve"> или муниципальным служащим ограничений и запретов, требований о предотвращении или об </w:t>
      </w:r>
      <w:r w:rsidRPr="0011725A">
        <w:rPr>
          <w:rFonts w:ascii="Arial" w:eastAsia="Times New Roman" w:hAnsi="Arial" w:cs="Arial"/>
          <w:color w:val="000000"/>
          <w:sz w:val="18"/>
          <w:szCs w:val="18"/>
          <w:lang w:eastAsia="ru-RU"/>
        </w:rPr>
        <w:lastRenderedPageBreak/>
        <w:t>урегулировании конфликта интересов либо неисполнения обязанностей, установленных в целях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5. </w:t>
      </w:r>
      <w:proofErr w:type="gramStart"/>
      <w:r w:rsidRPr="0011725A">
        <w:rPr>
          <w:rFonts w:ascii="Arial" w:eastAsia="Times New Roman" w:hAnsi="Arial" w:cs="Arial"/>
          <w:color w:val="000000"/>
          <w:sz w:val="18"/>
          <w:szCs w:val="1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которых</w:t>
      </w:r>
      <w:proofErr w:type="gramEnd"/>
      <w:r w:rsidRPr="0011725A">
        <w:rPr>
          <w:rFonts w:ascii="Arial" w:eastAsia="Times New Roman" w:hAnsi="Arial" w:cs="Arial"/>
          <w:color w:val="000000"/>
          <w:sz w:val="18"/>
          <w:szCs w:val="1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Генеральный прокурор Российской Федерации и подчиненные ему прокуроры в пределах своих</w:t>
      </w:r>
      <w:r w:rsidRPr="0011725A">
        <w:rPr>
          <w:rFonts w:ascii="Arial" w:eastAsia="Times New Roman" w:hAnsi="Arial" w:cs="Arial"/>
          <w:color w:val="000000"/>
          <w:sz w:val="18"/>
          <w:lang w:eastAsia="ru-RU"/>
        </w:rPr>
        <w:t> </w:t>
      </w:r>
      <w:hyperlink r:id="rId46" w:anchor="block_17" w:history="1">
        <w:r w:rsidRPr="0011725A">
          <w:rPr>
            <w:rFonts w:ascii="Arial" w:eastAsia="Times New Roman" w:hAnsi="Arial" w:cs="Arial"/>
            <w:color w:val="008000"/>
            <w:sz w:val="18"/>
            <w:u w:val="single"/>
            <w:lang w:eastAsia="ru-RU"/>
          </w:rPr>
          <w:t>полномочий</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7. Счетная палата Российской Федерации в пределах своих полномочий обеспечивает</w:t>
      </w:r>
      <w:r w:rsidRPr="0011725A">
        <w:rPr>
          <w:rFonts w:ascii="Arial" w:eastAsia="Times New Roman" w:hAnsi="Arial" w:cs="Arial"/>
          <w:color w:val="000000"/>
          <w:sz w:val="18"/>
          <w:lang w:eastAsia="ru-RU"/>
        </w:rPr>
        <w:t> </w:t>
      </w:r>
      <w:hyperlink r:id="rId47" w:anchor="block_102" w:history="1">
        <w:r w:rsidRPr="0011725A">
          <w:rPr>
            <w:rFonts w:ascii="Arial" w:eastAsia="Times New Roman" w:hAnsi="Arial" w:cs="Arial"/>
            <w:color w:val="008000"/>
            <w:sz w:val="18"/>
            <w:u w:val="single"/>
            <w:lang w:eastAsia="ru-RU"/>
          </w:rPr>
          <w:t>противодействие коррупции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в соответствии с</w:t>
      </w:r>
      <w:r w:rsidRPr="0011725A">
        <w:rPr>
          <w:rFonts w:ascii="Arial" w:eastAsia="Times New Roman" w:hAnsi="Arial" w:cs="Arial"/>
          <w:color w:val="000000"/>
          <w:sz w:val="18"/>
          <w:lang w:eastAsia="ru-RU"/>
        </w:rPr>
        <w:t> </w:t>
      </w:r>
      <w:hyperlink r:id="rId48" w:anchor="block_300" w:history="1">
        <w:r w:rsidRPr="0011725A">
          <w:rPr>
            <w:rFonts w:ascii="Arial" w:eastAsia="Times New Roman" w:hAnsi="Arial" w:cs="Arial"/>
            <w:color w:val="008000"/>
            <w:sz w:val="18"/>
            <w:u w:val="single"/>
            <w:lang w:eastAsia="ru-RU"/>
          </w:rPr>
          <w:t>Федеральным законом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от 11 января 1995 года N 4-ФЗ "О Счетной палате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 xml:space="preserve">О Счетной палате Российской Федерации </w:t>
      </w:r>
      <w:proofErr w:type="gramStart"/>
      <w:r w:rsidRPr="0011725A">
        <w:rPr>
          <w:rFonts w:ascii="Arial" w:eastAsia="Times New Roman" w:hAnsi="Arial" w:cs="Arial"/>
          <w:i/>
          <w:iCs/>
          <w:color w:val="800080"/>
          <w:sz w:val="18"/>
          <w:szCs w:val="18"/>
          <w:lang w:eastAsia="ru-RU"/>
        </w:rPr>
        <w:t>см</w:t>
      </w:r>
      <w:proofErr w:type="gramEnd"/>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49" w:history="1">
        <w:r w:rsidRPr="0011725A">
          <w:rPr>
            <w:rFonts w:ascii="Arial" w:eastAsia="Times New Roman" w:hAnsi="Arial" w:cs="Arial"/>
            <w:i/>
            <w:iCs/>
            <w:color w:val="008000"/>
            <w:sz w:val="18"/>
            <w:u w:val="single"/>
            <w:lang w:eastAsia="ru-RU"/>
          </w:rPr>
          <w:t>Федеральный закон</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5 апреля 2013 г. N 41-ФЗ</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5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6.</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Меры по профилактике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Профилактика</w:t>
      </w:r>
      <w:r w:rsidRPr="0011725A">
        <w:rPr>
          <w:rFonts w:ascii="Arial" w:eastAsia="Times New Roman" w:hAnsi="Arial" w:cs="Arial"/>
          <w:color w:val="000000"/>
          <w:sz w:val="18"/>
          <w:lang w:eastAsia="ru-RU"/>
        </w:rPr>
        <w:t> </w:t>
      </w:r>
      <w:hyperlink r:id="rId50" w:anchor="block_101" w:history="1">
        <w:r w:rsidRPr="0011725A">
          <w:rPr>
            <w:rFonts w:ascii="Arial" w:eastAsia="Times New Roman" w:hAnsi="Arial" w:cs="Arial"/>
            <w:color w:val="008000"/>
            <w:sz w:val="18"/>
            <w:u w:val="single"/>
            <w:lang w:eastAsia="ru-RU"/>
          </w:rPr>
          <w:t>коррупции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осуществляется путем применения следующих основных мер:</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формирование в обществе нетерпимости к коррупционному поведению;</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w:t>
      </w:r>
      <w:r w:rsidRPr="0011725A">
        <w:rPr>
          <w:rFonts w:ascii="Arial" w:eastAsia="Times New Roman" w:hAnsi="Arial" w:cs="Arial"/>
          <w:color w:val="000000"/>
          <w:sz w:val="18"/>
          <w:lang w:eastAsia="ru-RU"/>
        </w:rPr>
        <w:t> </w:t>
      </w:r>
      <w:proofErr w:type="spellStart"/>
      <w:r w:rsidRPr="0011725A">
        <w:rPr>
          <w:rFonts w:ascii="Arial" w:eastAsia="Times New Roman" w:hAnsi="Arial" w:cs="Arial"/>
          <w:color w:val="000000"/>
          <w:sz w:val="18"/>
          <w:szCs w:val="18"/>
          <w:lang w:eastAsia="ru-RU"/>
        </w:rPr>
        <w:fldChar w:fldCharType="begin"/>
      </w:r>
      <w:r w:rsidRPr="0011725A">
        <w:rPr>
          <w:rFonts w:ascii="Arial" w:eastAsia="Times New Roman" w:hAnsi="Arial" w:cs="Arial"/>
          <w:color w:val="000000"/>
          <w:sz w:val="18"/>
          <w:szCs w:val="18"/>
          <w:lang w:eastAsia="ru-RU"/>
        </w:rPr>
        <w:instrText xml:space="preserve"> HYPERLINK "http://base.garant.ru/195958/" </w:instrText>
      </w:r>
      <w:r w:rsidRPr="0011725A">
        <w:rPr>
          <w:rFonts w:ascii="Arial" w:eastAsia="Times New Roman" w:hAnsi="Arial" w:cs="Arial"/>
          <w:color w:val="000000"/>
          <w:sz w:val="18"/>
          <w:szCs w:val="18"/>
          <w:lang w:eastAsia="ru-RU"/>
        </w:rPr>
        <w:fldChar w:fldCharType="separate"/>
      </w:r>
      <w:r w:rsidRPr="0011725A">
        <w:rPr>
          <w:rFonts w:ascii="Arial" w:eastAsia="Times New Roman" w:hAnsi="Arial" w:cs="Arial"/>
          <w:color w:val="008000"/>
          <w:sz w:val="18"/>
          <w:u w:val="single"/>
          <w:lang w:eastAsia="ru-RU"/>
        </w:rPr>
        <w:t>антикоррупционная</w:t>
      </w:r>
      <w:proofErr w:type="spellEnd"/>
      <w:r w:rsidRPr="0011725A">
        <w:rPr>
          <w:rFonts w:ascii="Arial" w:eastAsia="Times New Roman" w:hAnsi="Arial" w:cs="Arial"/>
          <w:color w:val="008000"/>
          <w:sz w:val="18"/>
          <w:u w:val="single"/>
          <w:lang w:eastAsia="ru-RU"/>
        </w:rPr>
        <w:t xml:space="preserve"> экспертиза</w:t>
      </w:r>
      <w:r w:rsidRPr="0011725A">
        <w:rPr>
          <w:rFonts w:ascii="Arial" w:eastAsia="Times New Roman" w:hAnsi="Arial" w:cs="Arial"/>
          <w:color w:val="000000"/>
          <w:sz w:val="18"/>
          <w:szCs w:val="18"/>
          <w:lang w:eastAsia="ru-RU"/>
        </w:rPr>
        <w:fldChar w:fldCharType="end"/>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правовых актов и их проектов;</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51" w:anchor="block_213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6 настоящего Федерального закона дополнена пунктом 2.1</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11725A">
        <w:rPr>
          <w:rFonts w:ascii="Arial" w:eastAsia="Times New Roman" w:hAnsi="Arial" w:cs="Arial"/>
          <w:color w:val="000000"/>
          <w:sz w:val="18"/>
          <w:szCs w:val="18"/>
          <w:lang w:eastAsia="ru-RU"/>
        </w:rPr>
        <w:t>практики</w:t>
      </w:r>
      <w:proofErr w:type="gramEnd"/>
      <w:r w:rsidRPr="0011725A">
        <w:rPr>
          <w:rFonts w:ascii="Arial" w:eastAsia="Times New Roman" w:hAnsi="Arial" w:cs="Arial"/>
          <w:color w:val="000000"/>
          <w:sz w:val="18"/>
          <w:szCs w:val="1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предъявление в установленном законом порядке</w:t>
      </w:r>
      <w:r w:rsidRPr="0011725A">
        <w:rPr>
          <w:rFonts w:ascii="Arial" w:eastAsia="Times New Roman" w:hAnsi="Arial" w:cs="Arial"/>
          <w:color w:val="000000"/>
          <w:sz w:val="18"/>
          <w:lang w:eastAsia="ru-RU"/>
        </w:rPr>
        <w:t> </w:t>
      </w:r>
      <w:hyperlink r:id="rId52" w:history="1">
        <w:r w:rsidRPr="0011725A">
          <w:rPr>
            <w:rFonts w:ascii="Arial" w:eastAsia="Times New Roman" w:hAnsi="Arial" w:cs="Arial"/>
            <w:color w:val="008000"/>
            <w:sz w:val="18"/>
            <w:u w:val="single"/>
            <w:lang w:eastAsia="ru-RU"/>
          </w:rPr>
          <w:t>квалификационных требований</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53" w:anchor="block_18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пункт 4 статьи 6 настоящего Федерального закона внесены изменения,</w:t>
      </w:r>
      <w:r w:rsidRPr="0011725A">
        <w:rPr>
          <w:rFonts w:ascii="Arial" w:eastAsia="Times New Roman" w:hAnsi="Arial" w:cs="Arial"/>
          <w:i/>
          <w:iCs/>
          <w:color w:val="800080"/>
          <w:sz w:val="18"/>
          <w:lang w:eastAsia="ru-RU"/>
        </w:rPr>
        <w:t> </w:t>
      </w:r>
      <w:hyperlink r:id="rId54"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55" w:anchor="block_604" w:history="1">
        <w:r w:rsidRPr="0011725A">
          <w:rPr>
            <w:rFonts w:ascii="Arial" w:eastAsia="Times New Roman" w:hAnsi="Arial" w:cs="Arial"/>
            <w:i/>
            <w:iCs/>
            <w:color w:val="008000"/>
            <w:sz w:val="18"/>
            <w:u w:val="single"/>
            <w:lang w:eastAsia="ru-RU"/>
          </w:rPr>
          <w:t>См. текст пункта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w:t>
      </w:r>
      <w:r w:rsidRPr="0011725A">
        <w:rPr>
          <w:rFonts w:ascii="Arial" w:eastAsia="Times New Roman" w:hAnsi="Arial" w:cs="Arial"/>
          <w:color w:val="000000"/>
          <w:sz w:val="18"/>
          <w:lang w:eastAsia="ru-RU"/>
        </w:rPr>
        <w:t> </w:t>
      </w:r>
      <w:hyperlink r:id="rId56" w:anchor="block_1"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имуществе</w:t>
      </w:r>
      <w:proofErr w:type="gramEnd"/>
      <w:r w:rsidRPr="0011725A">
        <w:rPr>
          <w:rFonts w:ascii="Arial" w:eastAsia="Times New Roman" w:hAnsi="Arial" w:cs="Arial"/>
          <w:color w:val="000000"/>
          <w:sz w:val="18"/>
          <w:szCs w:val="18"/>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поощрении</w:t>
      </w:r>
      <w:proofErr w:type="gramEnd"/>
      <w:r w:rsidRPr="0011725A">
        <w:rPr>
          <w:rFonts w:ascii="Arial" w:eastAsia="Times New Roman" w:hAnsi="Arial" w:cs="Arial"/>
          <w:color w:val="000000"/>
          <w:sz w:val="18"/>
          <w:szCs w:val="18"/>
          <w:lang w:eastAsia="ru-RU"/>
        </w:rPr>
        <w:t>;</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lastRenderedPageBreak/>
        <w:t xml:space="preserve">6) развитие институтов общественного и парламентского </w:t>
      </w:r>
      <w:proofErr w:type="gramStart"/>
      <w:r w:rsidRPr="0011725A">
        <w:rPr>
          <w:rFonts w:ascii="Arial" w:eastAsia="Times New Roman" w:hAnsi="Arial" w:cs="Arial"/>
          <w:color w:val="000000"/>
          <w:sz w:val="18"/>
          <w:szCs w:val="18"/>
          <w:lang w:eastAsia="ru-RU"/>
        </w:rPr>
        <w:t>контроля за</w:t>
      </w:r>
      <w:proofErr w:type="gramEnd"/>
      <w:r w:rsidRPr="0011725A">
        <w:rPr>
          <w:rFonts w:ascii="Arial" w:eastAsia="Times New Roman" w:hAnsi="Arial" w:cs="Arial"/>
          <w:color w:val="000000"/>
          <w:sz w:val="18"/>
          <w:szCs w:val="18"/>
          <w:lang w:eastAsia="ru-RU"/>
        </w:rPr>
        <w:t xml:space="preserve"> соблюдением законодательства Российской Федерации о противодействии коррупции.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6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7.</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Основные направления деятельности государственных органов по повышению эффективности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Основными направлениями деятельности государственных органов по повышению эффективности</w:t>
      </w:r>
      <w:r w:rsidRPr="0011725A">
        <w:rPr>
          <w:rFonts w:ascii="Arial" w:eastAsia="Times New Roman" w:hAnsi="Arial" w:cs="Arial"/>
          <w:color w:val="000000"/>
          <w:sz w:val="18"/>
          <w:lang w:eastAsia="ru-RU"/>
        </w:rPr>
        <w:t> </w:t>
      </w:r>
      <w:hyperlink r:id="rId57" w:anchor="block_102" w:history="1">
        <w:r w:rsidRPr="0011725A">
          <w:rPr>
            <w:rFonts w:ascii="Arial" w:eastAsia="Times New Roman" w:hAnsi="Arial" w:cs="Arial"/>
            <w:color w:val="008000"/>
            <w:sz w:val="18"/>
            <w:u w:val="single"/>
            <w:lang w:eastAsia="ru-RU"/>
          </w:rPr>
          <w:t>противодействия коррупции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являются: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проведение единой государственной политики в области противодействия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hyperlink r:id="rId58" w:anchor="block_1000" w:history="1">
        <w:r w:rsidRPr="0011725A">
          <w:rPr>
            <w:rFonts w:ascii="Arial" w:eastAsia="Times New Roman" w:hAnsi="Arial" w:cs="Arial"/>
            <w:color w:val="008000"/>
            <w:sz w:val="18"/>
            <w:u w:val="single"/>
            <w:lang w:eastAsia="ru-RU"/>
          </w:rPr>
          <w:t>2)</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совершенствование системы и структуры государственных органов, создание механизмов общественного </w:t>
      </w:r>
      <w:proofErr w:type="gramStart"/>
      <w:r w:rsidRPr="0011725A">
        <w:rPr>
          <w:rFonts w:ascii="Arial" w:eastAsia="Times New Roman" w:hAnsi="Arial" w:cs="Arial"/>
          <w:color w:val="000000"/>
          <w:sz w:val="18"/>
          <w:szCs w:val="18"/>
          <w:lang w:eastAsia="ru-RU"/>
        </w:rPr>
        <w:t>контроля за</w:t>
      </w:r>
      <w:proofErr w:type="gramEnd"/>
      <w:r w:rsidRPr="0011725A">
        <w:rPr>
          <w:rFonts w:ascii="Arial" w:eastAsia="Times New Roman" w:hAnsi="Arial" w:cs="Arial"/>
          <w:color w:val="000000"/>
          <w:sz w:val="18"/>
          <w:szCs w:val="18"/>
          <w:lang w:eastAsia="ru-RU"/>
        </w:rPr>
        <w:t xml:space="preserve"> их деятельностью;</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5) введение </w:t>
      </w:r>
      <w:proofErr w:type="spellStart"/>
      <w:r w:rsidRPr="0011725A">
        <w:rPr>
          <w:rFonts w:ascii="Arial" w:eastAsia="Times New Roman" w:hAnsi="Arial" w:cs="Arial"/>
          <w:color w:val="000000"/>
          <w:sz w:val="18"/>
          <w:szCs w:val="18"/>
          <w:lang w:eastAsia="ru-RU"/>
        </w:rPr>
        <w:t>антикоррупционных</w:t>
      </w:r>
      <w:proofErr w:type="spellEnd"/>
      <w:r w:rsidRPr="0011725A">
        <w:rPr>
          <w:rFonts w:ascii="Arial" w:eastAsia="Times New Roman" w:hAnsi="Arial" w:cs="Arial"/>
          <w:color w:val="000000"/>
          <w:sz w:val="18"/>
          <w:szCs w:val="18"/>
          <w:lang w:eastAsia="ru-RU"/>
        </w:rPr>
        <w:t xml:space="preserve"> стандартов, то есть</w:t>
      </w:r>
      <w:r w:rsidRPr="0011725A">
        <w:rPr>
          <w:rFonts w:ascii="Arial" w:eastAsia="Times New Roman" w:hAnsi="Arial" w:cs="Arial"/>
          <w:color w:val="000000"/>
          <w:sz w:val="18"/>
          <w:lang w:eastAsia="ru-RU"/>
        </w:rPr>
        <w:t> </w:t>
      </w:r>
      <w:hyperlink r:id="rId59" w:history="1">
        <w:r w:rsidRPr="0011725A">
          <w:rPr>
            <w:rFonts w:ascii="Arial" w:eastAsia="Times New Roman" w:hAnsi="Arial" w:cs="Arial"/>
            <w:color w:val="008000"/>
            <w:sz w:val="18"/>
            <w:u w:val="single"/>
            <w:lang w:eastAsia="ru-RU"/>
          </w:rPr>
          <w:t>установление</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0" w:anchor="block_213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пункт 6 статьи 7 настоящего Федерального закона изложен в новой редакции</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1" w:anchor="block_706" w:history="1">
        <w:r w:rsidRPr="0011725A">
          <w:rPr>
            <w:rFonts w:ascii="Arial" w:eastAsia="Times New Roman" w:hAnsi="Arial" w:cs="Arial"/>
            <w:i/>
            <w:iCs/>
            <w:color w:val="008000"/>
            <w:sz w:val="18"/>
            <w:u w:val="single"/>
            <w:lang w:eastAsia="ru-RU"/>
          </w:rPr>
          <w:t>См. текст пункта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8) обеспечение независимости средств массовой информации;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9) неукоснительное соблюдение принципов независимости судей и невмешательства в судебную деятельность;</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11) совершенствование порядка прохождения государственной и муниципальной службы;</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2" w:anchor="block_3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28 декабря 2013 г. N 396-ФЗ в пункт 12 статьи 7 настоящего Федерального закона внесены изменения,</w:t>
      </w:r>
      <w:r w:rsidRPr="0011725A">
        <w:rPr>
          <w:rFonts w:ascii="Arial" w:eastAsia="Times New Roman" w:hAnsi="Arial" w:cs="Arial"/>
          <w:i/>
          <w:iCs/>
          <w:color w:val="800080"/>
          <w:sz w:val="18"/>
          <w:lang w:eastAsia="ru-RU"/>
        </w:rPr>
        <w:t> </w:t>
      </w:r>
      <w:hyperlink r:id="rId63" w:anchor="block_4800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2014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4" w:anchor="block_7012" w:history="1">
        <w:r w:rsidRPr="0011725A">
          <w:rPr>
            <w:rFonts w:ascii="Arial" w:eastAsia="Times New Roman" w:hAnsi="Arial" w:cs="Arial"/>
            <w:i/>
            <w:iCs/>
            <w:color w:val="008000"/>
            <w:sz w:val="18"/>
            <w:u w:val="single"/>
            <w:lang w:eastAsia="ru-RU"/>
          </w:rPr>
          <w:t>См. текст пункта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13) устранение необоснованных запретов и ограничений, особенно в области экономической деятельности;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15) повышение уровня оплаты труда и социальной защищенности государственных и муниципальных служащих;</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17) усиление </w:t>
      </w:r>
      <w:proofErr w:type="gramStart"/>
      <w:r w:rsidRPr="0011725A">
        <w:rPr>
          <w:rFonts w:ascii="Arial" w:eastAsia="Times New Roman" w:hAnsi="Arial" w:cs="Arial"/>
          <w:color w:val="000000"/>
          <w:sz w:val="18"/>
          <w:szCs w:val="18"/>
          <w:lang w:eastAsia="ru-RU"/>
        </w:rPr>
        <w:t>контроля за</w:t>
      </w:r>
      <w:proofErr w:type="gramEnd"/>
      <w:r w:rsidRPr="0011725A">
        <w:rPr>
          <w:rFonts w:ascii="Arial" w:eastAsia="Times New Roman" w:hAnsi="Arial" w:cs="Arial"/>
          <w:color w:val="000000"/>
          <w:sz w:val="18"/>
          <w:szCs w:val="18"/>
          <w:lang w:eastAsia="ru-RU"/>
        </w:rPr>
        <w:t xml:space="preserve"> решением вопросов, содержащихся в обращениях граждан и юридических лиц;</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18) передача части функций государственных органов </w:t>
      </w:r>
      <w:proofErr w:type="spellStart"/>
      <w:r w:rsidRPr="0011725A">
        <w:rPr>
          <w:rFonts w:ascii="Arial" w:eastAsia="Times New Roman" w:hAnsi="Arial" w:cs="Arial"/>
          <w:color w:val="000000"/>
          <w:sz w:val="18"/>
          <w:szCs w:val="18"/>
          <w:lang w:eastAsia="ru-RU"/>
        </w:rPr>
        <w:t>саморегулируемым</w:t>
      </w:r>
      <w:proofErr w:type="spellEnd"/>
      <w:r w:rsidRPr="0011725A">
        <w:rPr>
          <w:rFonts w:ascii="Arial" w:eastAsia="Times New Roman" w:hAnsi="Arial" w:cs="Arial"/>
          <w:color w:val="000000"/>
          <w:sz w:val="18"/>
          <w:szCs w:val="18"/>
          <w:lang w:eastAsia="ru-RU"/>
        </w:rPr>
        <w:t xml:space="preserve"> организациям, а также иным негосударственным организациям;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7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5" w:anchor="block_18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7 мая 2013 г. N 102-ФЗ настоящий Федеральный закон дополнен статьей 7.1</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7.1.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 </w:t>
      </w:r>
      <w:proofErr w:type="gramStart"/>
      <w:r w:rsidRPr="0011725A">
        <w:rPr>
          <w:rFonts w:ascii="Arial" w:eastAsia="Times New Roman" w:hAnsi="Arial" w:cs="Arial"/>
          <w:color w:val="000000"/>
          <w:sz w:val="18"/>
          <w:szCs w:val="18"/>
          <w:lang w:eastAsia="ru-RU"/>
        </w:rPr>
        <w:t>В случаях, предусмотренных</w:t>
      </w:r>
      <w:r w:rsidRPr="0011725A">
        <w:rPr>
          <w:rFonts w:ascii="Arial" w:eastAsia="Times New Roman" w:hAnsi="Arial" w:cs="Arial"/>
          <w:color w:val="000000"/>
          <w:sz w:val="18"/>
          <w:lang w:eastAsia="ru-RU"/>
        </w:rPr>
        <w:t> </w:t>
      </w:r>
      <w:hyperlink r:id="rId66" w:history="1">
        <w:r w:rsidRPr="0011725A">
          <w:rPr>
            <w:rFonts w:ascii="Arial" w:eastAsia="Times New Roman" w:hAnsi="Arial" w:cs="Arial"/>
            <w:color w:val="008000"/>
            <w:sz w:val="18"/>
            <w:u w:val="single"/>
            <w:lang w:eastAsia="ru-RU"/>
          </w:rPr>
          <w:t>Федеральным законом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11725A">
        <w:rPr>
          <w:rFonts w:ascii="Arial" w:eastAsia="Times New Roman" w:hAnsi="Arial" w:cs="Arial"/>
          <w:color w:val="000000"/>
          <w:sz w:val="18"/>
          <w:szCs w:val="18"/>
          <w:lang w:eastAsia="ru-RU"/>
        </w:rPr>
        <w:t xml:space="preserve"> (или) пользоваться иностранными финансовыми инструментами: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лицам, замещающим (занимающим):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а) государственные должности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б) должности первого заместителя и заместителей Генерального прокурора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в) должности </w:t>
      </w:r>
      <w:proofErr w:type="gramStart"/>
      <w:r w:rsidRPr="0011725A">
        <w:rPr>
          <w:rFonts w:ascii="Arial" w:eastAsia="Times New Roman" w:hAnsi="Arial" w:cs="Arial"/>
          <w:color w:val="000000"/>
          <w:sz w:val="18"/>
          <w:szCs w:val="18"/>
          <w:lang w:eastAsia="ru-RU"/>
        </w:rPr>
        <w:t>членов Совета директоров Центрального банка Российской Федерации</w:t>
      </w:r>
      <w:proofErr w:type="gramEnd"/>
      <w:r w:rsidRPr="0011725A">
        <w:rPr>
          <w:rFonts w:ascii="Arial" w:eastAsia="Times New Roman" w:hAnsi="Arial" w:cs="Arial"/>
          <w:color w:val="000000"/>
          <w:sz w:val="18"/>
          <w:szCs w:val="18"/>
          <w:lang w:eastAsia="ru-RU"/>
        </w:rPr>
        <w:t>;</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г) государственные должности субъектов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spellStart"/>
      <w:r w:rsidRPr="0011725A">
        <w:rPr>
          <w:rFonts w:ascii="Arial" w:eastAsia="Times New Roman" w:hAnsi="Arial" w:cs="Arial"/>
          <w:color w:val="000000"/>
          <w:sz w:val="18"/>
          <w:szCs w:val="18"/>
          <w:lang w:eastAsia="ru-RU"/>
        </w:rPr>
        <w:t>д</w:t>
      </w:r>
      <w:proofErr w:type="spellEnd"/>
      <w:r w:rsidRPr="0011725A">
        <w:rPr>
          <w:rFonts w:ascii="Arial" w:eastAsia="Times New Roman" w:hAnsi="Arial" w:cs="Arial"/>
          <w:color w:val="000000"/>
          <w:sz w:val="18"/>
          <w:szCs w:val="18"/>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е) должности заместителей руководителей федеральных органов исполнительной власти;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spellStart"/>
      <w:r w:rsidRPr="0011725A">
        <w:rPr>
          <w:rFonts w:ascii="Arial" w:eastAsia="Times New Roman" w:hAnsi="Arial" w:cs="Arial"/>
          <w:color w:val="000000"/>
          <w:sz w:val="18"/>
          <w:szCs w:val="18"/>
          <w:lang w:eastAsia="ru-RU"/>
        </w:rPr>
        <w:t>з</w:t>
      </w:r>
      <w:proofErr w:type="spellEnd"/>
      <w:r w:rsidRPr="0011725A">
        <w:rPr>
          <w:rFonts w:ascii="Arial" w:eastAsia="Times New Roman" w:hAnsi="Arial" w:cs="Arial"/>
          <w:color w:val="000000"/>
          <w:sz w:val="18"/>
          <w:szCs w:val="18"/>
          <w:lang w:eastAsia="ru-RU"/>
        </w:rPr>
        <w:t>) должности глав городских округов, глав муниципальных районов;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супругам и несовершеннолетним детям лиц, указанных в</w:t>
      </w:r>
      <w:r w:rsidRPr="0011725A">
        <w:rPr>
          <w:rFonts w:ascii="Arial" w:eastAsia="Times New Roman" w:hAnsi="Arial" w:cs="Arial"/>
          <w:color w:val="000000"/>
          <w:sz w:val="18"/>
          <w:lang w:eastAsia="ru-RU"/>
        </w:rPr>
        <w:t> </w:t>
      </w:r>
      <w:hyperlink r:id="rId67" w:anchor="block_7111" w:history="1">
        <w:r w:rsidRPr="0011725A">
          <w:rPr>
            <w:rFonts w:ascii="Arial" w:eastAsia="Times New Roman" w:hAnsi="Arial" w:cs="Arial"/>
            <w:color w:val="008000"/>
            <w:sz w:val="18"/>
            <w:u w:val="single"/>
            <w:lang w:eastAsia="ru-RU"/>
          </w:rPr>
          <w:t>пункте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части;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иным лицам в случаях, предусмотренных федеральными законами.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w:t>
      </w:r>
      <w:r w:rsidRPr="0011725A">
        <w:rPr>
          <w:rFonts w:ascii="Arial" w:eastAsia="Times New Roman" w:hAnsi="Arial" w:cs="Arial"/>
          <w:color w:val="000000"/>
          <w:sz w:val="18"/>
          <w:lang w:eastAsia="ru-RU"/>
        </w:rPr>
        <w:t> </w:t>
      </w:r>
      <w:hyperlink r:id="rId68" w:anchor="block_7111" w:history="1">
        <w:r w:rsidRPr="0011725A">
          <w:rPr>
            <w:rFonts w:ascii="Arial" w:eastAsia="Times New Roman" w:hAnsi="Arial" w:cs="Arial"/>
            <w:color w:val="008000"/>
            <w:sz w:val="18"/>
            <w:u w:val="single"/>
            <w:lang w:eastAsia="ru-RU"/>
          </w:rPr>
          <w:t>пункте 1 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11725A">
        <w:rPr>
          <w:rFonts w:ascii="Arial" w:eastAsia="Times New Roman" w:hAnsi="Arial" w:cs="Arial"/>
          <w:color w:val="000000"/>
          <w:sz w:val="18"/>
          <w:szCs w:val="18"/>
          <w:lang w:eastAsia="ru-RU"/>
        </w:rPr>
        <w:t xml:space="preserve"> на которые и </w:t>
      </w:r>
      <w:proofErr w:type="gramStart"/>
      <w:r w:rsidRPr="0011725A">
        <w:rPr>
          <w:rFonts w:ascii="Arial" w:eastAsia="Times New Roman" w:hAnsi="Arial" w:cs="Arial"/>
          <w:color w:val="000000"/>
          <w:sz w:val="18"/>
          <w:szCs w:val="18"/>
          <w:lang w:eastAsia="ru-RU"/>
        </w:rPr>
        <w:t>освобождение</w:t>
      </w:r>
      <w:proofErr w:type="gramEnd"/>
      <w:r w:rsidRPr="0011725A">
        <w:rPr>
          <w:rFonts w:ascii="Arial" w:eastAsia="Times New Roman" w:hAnsi="Arial" w:cs="Arial"/>
          <w:color w:val="000000"/>
          <w:sz w:val="18"/>
          <w:szCs w:val="18"/>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7.1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69" w:anchor="block_18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наименование статьи 8 настоящего Федерального закона изложено в новой редакции,</w:t>
      </w:r>
      <w:r w:rsidRPr="0011725A">
        <w:rPr>
          <w:rFonts w:ascii="Arial" w:eastAsia="Times New Roman" w:hAnsi="Arial" w:cs="Arial"/>
          <w:i/>
          <w:iCs/>
          <w:color w:val="800080"/>
          <w:sz w:val="18"/>
          <w:lang w:eastAsia="ru-RU"/>
        </w:rPr>
        <w:t> </w:t>
      </w:r>
      <w:hyperlink r:id="rId70" w:anchor="block_211" w:history="1">
        <w:r w:rsidRPr="0011725A">
          <w:rPr>
            <w:rFonts w:ascii="Arial" w:eastAsia="Times New Roman" w:hAnsi="Arial" w:cs="Arial"/>
            <w:i/>
            <w:iCs/>
            <w:color w:val="008000"/>
            <w:sz w:val="18"/>
            <w:u w:val="single"/>
            <w:lang w:eastAsia="ru-RU"/>
          </w:rPr>
          <w:t>вступающей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71" w:anchor="block_8" w:history="1">
        <w:r w:rsidRPr="0011725A">
          <w:rPr>
            <w:rFonts w:ascii="Arial" w:eastAsia="Times New Roman" w:hAnsi="Arial" w:cs="Arial"/>
            <w:i/>
            <w:iCs/>
            <w:color w:val="008000"/>
            <w:sz w:val="18"/>
            <w:u w:val="single"/>
            <w:lang w:eastAsia="ru-RU"/>
          </w:rPr>
          <w:t>См. текст наименования в предыдущей редакции</w:t>
        </w:r>
      </w:hyperlink>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8.</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Представление сведений о доходах, об имуществе и обязательствах имущественного характера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граждане, претендующие на замещение должностей государственной или муниципальной службы, включенных в</w:t>
      </w:r>
      <w:r w:rsidRPr="0011725A">
        <w:rPr>
          <w:rFonts w:ascii="Arial" w:eastAsia="Times New Roman" w:hAnsi="Arial" w:cs="Arial"/>
          <w:color w:val="000000"/>
          <w:sz w:val="18"/>
          <w:lang w:eastAsia="ru-RU"/>
        </w:rPr>
        <w:t> </w:t>
      </w:r>
      <w:hyperlink r:id="rId72" w:history="1">
        <w:r w:rsidRPr="0011725A">
          <w:rPr>
            <w:rFonts w:ascii="Arial" w:eastAsia="Times New Roman" w:hAnsi="Arial" w:cs="Arial"/>
            <w:color w:val="008000"/>
            <w:sz w:val="18"/>
            <w:u w:val="single"/>
            <w:lang w:eastAsia="ru-RU"/>
          </w:rPr>
          <w:t>перечни</w:t>
        </w:r>
      </w:hyperlink>
      <w:r w:rsidRPr="0011725A">
        <w:rPr>
          <w:rFonts w:ascii="Arial" w:eastAsia="Times New Roman" w:hAnsi="Arial" w:cs="Arial"/>
          <w:color w:val="000000"/>
          <w:sz w:val="18"/>
          <w:szCs w:val="18"/>
          <w:lang w:eastAsia="ru-RU"/>
        </w:rPr>
        <w:t>, установленные нормативными правовыми актами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73" w:anchor="block_182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часть 1 статьи 8 настоящего Федерального закона дополнена пунктом 1.1,</w:t>
      </w:r>
      <w:r w:rsidRPr="0011725A">
        <w:rPr>
          <w:rFonts w:ascii="Arial" w:eastAsia="Times New Roman" w:hAnsi="Arial" w:cs="Arial"/>
          <w:i/>
          <w:iCs/>
          <w:color w:val="800080"/>
          <w:sz w:val="18"/>
          <w:lang w:eastAsia="ru-RU"/>
        </w:rPr>
        <w:t> </w:t>
      </w:r>
      <w:hyperlink r:id="rId74" w:anchor="block_211" w:history="1">
        <w:r w:rsidRPr="0011725A">
          <w:rPr>
            <w:rFonts w:ascii="Arial" w:eastAsia="Times New Roman" w:hAnsi="Arial" w:cs="Arial"/>
            <w:i/>
            <w:iCs/>
            <w:color w:val="008000"/>
            <w:sz w:val="18"/>
            <w:u w:val="single"/>
            <w:lang w:eastAsia="ru-RU"/>
          </w:rPr>
          <w:t>вступающим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hyperlink r:id="rId75" w:history="1">
        <w:r w:rsidRPr="0011725A">
          <w:rPr>
            <w:rFonts w:ascii="Arial" w:eastAsia="Times New Roman" w:hAnsi="Arial" w:cs="Arial"/>
            <w:color w:val="008000"/>
            <w:sz w:val="18"/>
            <w:u w:val="single"/>
            <w:lang w:eastAsia="ru-RU"/>
          </w:rPr>
          <w:t>1.1)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 xml:space="preserve">граждане, претендующие на замещение </w:t>
      </w:r>
      <w:proofErr w:type="gramStart"/>
      <w:r w:rsidRPr="0011725A">
        <w:rPr>
          <w:rFonts w:ascii="Arial" w:eastAsia="Times New Roman" w:hAnsi="Arial" w:cs="Arial"/>
          <w:color w:val="000000"/>
          <w:sz w:val="18"/>
          <w:szCs w:val="18"/>
          <w:lang w:eastAsia="ru-RU"/>
        </w:rPr>
        <w:t>должностей членов Совета директоров Центрального банка Российской</w:t>
      </w:r>
      <w:proofErr w:type="gramEnd"/>
      <w:r w:rsidRPr="0011725A">
        <w:rPr>
          <w:rFonts w:ascii="Arial" w:eastAsia="Times New Roman" w:hAnsi="Arial" w:cs="Arial"/>
          <w:color w:val="000000"/>
          <w:sz w:val="18"/>
          <w:szCs w:val="18"/>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граждане, претендующие на замещение должностей, включенных в</w:t>
      </w:r>
      <w:r w:rsidRPr="0011725A">
        <w:rPr>
          <w:rFonts w:ascii="Arial" w:eastAsia="Times New Roman" w:hAnsi="Arial" w:cs="Arial"/>
          <w:color w:val="000000"/>
          <w:sz w:val="18"/>
          <w:lang w:eastAsia="ru-RU"/>
        </w:rPr>
        <w:t> </w:t>
      </w:r>
      <w:hyperlink r:id="rId76" w:history="1">
        <w:r w:rsidRPr="0011725A">
          <w:rPr>
            <w:rFonts w:ascii="Arial" w:eastAsia="Times New Roman" w:hAnsi="Arial" w:cs="Arial"/>
            <w:color w:val="008000"/>
            <w:sz w:val="18"/>
            <w:u w:val="single"/>
            <w:lang w:eastAsia="ru-RU"/>
          </w:rPr>
          <w:t>перечни</w:t>
        </w:r>
      </w:hyperlink>
      <w:r w:rsidRPr="0011725A">
        <w:rPr>
          <w:rFonts w:ascii="Arial" w:eastAsia="Times New Roman" w:hAnsi="Arial" w:cs="Arial"/>
          <w:color w:val="000000"/>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граждане, претендующие на замещение отдельных должностей, включенных в</w:t>
      </w:r>
      <w:r w:rsidRPr="0011725A">
        <w:rPr>
          <w:rFonts w:ascii="Arial" w:eastAsia="Times New Roman" w:hAnsi="Arial" w:cs="Arial"/>
          <w:color w:val="000000"/>
          <w:sz w:val="18"/>
          <w:lang w:eastAsia="ru-RU"/>
        </w:rPr>
        <w:t> </w:t>
      </w:r>
      <w:hyperlink r:id="rId77" w:history="1">
        <w:r w:rsidRPr="0011725A">
          <w:rPr>
            <w:rFonts w:ascii="Arial" w:eastAsia="Times New Roman" w:hAnsi="Arial" w:cs="Arial"/>
            <w:color w:val="008000"/>
            <w:sz w:val="18"/>
            <w:u w:val="single"/>
            <w:lang w:eastAsia="ru-RU"/>
          </w:rPr>
          <w:t>перечни</w:t>
        </w:r>
      </w:hyperlink>
      <w:r w:rsidRPr="0011725A">
        <w:rPr>
          <w:rFonts w:ascii="Arial" w:eastAsia="Times New Roman" w:hAnsi="Arial" w:cs="Arial"/>
          <w:color w:val="000000"/>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78" w:anchor="block_31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29 декабря 2012 г. N 280-ФЗ часть 1 статьи 8 настоящего Федерального закона дополнена пунктом 3.1,</w:t>
      </w:r>
      <w:r w:rsidRPr="0011725A">
        <w:rPr>
          <w:rFonts w:ascii="Arial" w:eastAsia="Times New Roman" w:hAnsi="Arial" w:cs="Arial"/>
          <w:i/>
          <w:iCs/>
          <w:color w:val="800080"/>
          <w:sz w:val="18"/>
          <w:lang w:eastAsia="ru-RU"/>
        </w:rPr>
        <w:t> </w:t>
      </w:r>
      <w:hyperlink r:id="rId79" w:anchor="block_41" w:history="1">
        <w:r w:rsidRPr="0011725A">
          <w:rPr>
            <w:rFonts w:ascii="Arial" w:eastAsia="Times New Roman" w:hAnsi="Arial" w:cs="Arial"/>
            <w:i/>
            <w:iCs/>
            <w:color w:val="008000"/>
            <w:sz w:val="18"/>
            <w:u w:val="single"/>
            <w:lang w:eastAsia="ru-RU"/>
          </w:rPr>
          <w:t>вступающим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Согласно</w:t>
      </w:r>
      <w:r w:rsidRPr="0011725A">
        <w:rPr>
          <w:rFonts w:ascii="Arial" w:eastAsia="Times New Roman" w:hAnsi="Arial" w:cs="Arial"/>
          <w:i/>
          <w:iCs/>
          <w:color w:val="800080"/>
          <w:sz w:val="18"/>
          <w:lang w:eastAsia="ru-RU"/>
        </w:rPr>
        <w:t> </w:t>
      </w:r>
      <w:hyperlink r:id="rId80" w:history="1">
        <w:r w:rsidRPr="0011725A">
          <w:rPr>
            <w:rFonts w:ascii="Arial" w:eastAsia="Times New Roman" w:hAnsi="Arial" w:cs="Arial"/>
            <w:i/>
            <w:iCs/>
            <w:color w:val="008000"/>
            <w:sz w:val="18"/>
            <w:u w:val="single"/>
            <w:lang w:eastAsia="ru-RU"/>
          </w:rPr>
          <w:t>Федеральному закону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29 декабря 2012 г. N 280-ФЗ руководители государственных (муниципальных) учреждений</w:t>
      </w:r>
      <w:r w:rsidRPr="0011725A">
        <w:rPr>
          <w:rFonts w:ascii="Arial" w:eastAsia="Times New Roman" w:hAnsi="Arial" w:cs="Arial"/>
          <w:i/>
          <w:iCs/>
          <w:color w:val="800080"/>
          <w:sz w:val="18"/>
          <w:lang w:eastAsia="ru-RU"/>
        </w:rPr>
        <w:t> </w:t>
      </w:r>
      <w:hyperlink r:id="rId81" w:anchor="block_42" w:history="1">
        <w:r w:rsidRPr="0011725A">
          <w:rPr>
            <w:rFonts w:ascii="Arial" w:eastAsia="Times New Roman" w:hAnsi="Arial" w:cs="Arial"/>
            <w:i/>
            <w:iCs/>
            <w:color w:val="008000"/>
            <w:sz w:val="18"/>
            <w:u w:val="single"/>
            <w:lang w:eastAsia="ru-RU"/>
          </w:rPr>
          <w:t>представляют</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3.1) граждане, претендующие на замещение должностей руководителей государственных (муниципальных) учреждений;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82" w:anchor="block_31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29 декабря 2012 г. N 280-ФЗ в пункт 4 части 1 статьи 8 настоящего Федерального внесены изменения,</w:t>
      </w:r>
      <w:r w:rsidRPr="0011725A">
        <w:rPr>
          <w:rFonts w:ascii="Arial" w:eastAsia="Times New Roman" w:hAnsi="Arial" w:cs="Arial"/>
          <w:i/>
          <w:iCs/>
          <w:color w:val="800080"/>
          <w:sz w:val="18"/>
          <w:lang w:eastAsia="ru-RU"/>
        </w:rPr>
        <w:t> </w:t>
      </w:r>
      <w:hyperlink r:id="rId83" w:anchor="block_4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84" w:anchor="block_80104" w:history="1">
        <w:r w:rsidRPr="0011725A">
          <w:rPr>
            <w:rFonts w:ascii="Arial" w:eastAsia="Times New Roman" w:hAnsi="Arial" w:cs="Arial"/>
            <w:i/>
            <w:iCs/>
            <w:color w:val="008000"/>
            <w:sz w:val="18"/>
            <w:u w:val="single"/>
            <w:lang w:eastAsia="ru-RU"/>
          </w:rPr>
          <w:t>См. текст пункта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лица, замещающие должности, указанные в</w:t>
      </w:r>
      <w:r w:rsidRPr="0011725A">
        <w:rPr>
          <w:rFonts w:ascii="Arial" w:eastAsia="Times New Roman" w:hAnsi="Arial" w:cs="Arial"/>
          <w:color w:val="000000"/>
          <w:sz w:val="18"/>
          <w:lang w:eastAsia="ru-RU"/>
        </w:rPr>
        <w:t> </w:t>
      </w:r>
      <w:hyperlink r:id="rId85" w:anchor="block_80101" w:history="1">
        <w:r w:rsidRPr="0011725A">
          <w:rPr>
            <w:rFonts w:ascii="Arial" w:eastAsia="Times New Roman" w:hAnsi="Arial" w:cs="Arial"/>
            <w:color w:val="008000"/>
            <w:sz w:val="18"/>
            <w:u w:val="single"/>
            <w:lang w:eastAsia="ru-RU"/>
          </w:rPr>
          <w:t>пунктах 1 - 3.1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части.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86" w:anchor="block_1823"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часть 2 статьи 8 настоящего Федерального закона внесены изменения,</w:t>
      </w:r>
      <w:r w:rsidRPr="0011725A">
        <w:rPr>
          <w:rFonts w:ascii="Arial" w:eastAsia="Times New Roman" w:hAnsi="Arial" w:cs="Arial"/>
          <w:i/>
          <w:iCs/>
          <w:color w:val="800080"/>
          <w:sz w:val="18"/>
          <w:lang w:eastAsia="ru-RU"/>
        </w:rPr>
        <w:t> </w:t>
      </w:r>
      <w:hyperlink r:id="rId87"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88" w:anchor="block_802"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Порядок представления сведений о доходах, об имуществе и обязательствах имущественного характера, указанных в</w:t>
      </w:r>
      <w:r w:rsidRPr="0011725A">
        <w:rPr>
          <w:rFonts w:ascii="Arial" w:eastAsia="Times New Roman" w:hAnsi="Arial" w:cs="Arial"/>
          <w:color w:val="000000"/>
          <w:sz w:val="18"/>
          <w:lang w:eastAsia="ru-RU"/>
        </w:rPr>
        <w:t> </w:t>
      </w:r>
      <w:hyperlink r:id="rId89" w:anchor="block_8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Федеральными законами</w:t>
      </w:r>
      <w:r w:rsidRPr="0011725A">
        <w:rPr>
          <w:rFonts w:ascii="Arial" w:eastAsia="Times New Roman" w:hAnsi="Arial" w:cs="Arial"/>
          <w:i/>
          <w:iCs/>
          <w:color w:val="800080"/>
          <w:sz w:val="18"/>
          <w:lang w:eastAsia="ru-RU"/>
        </w:rPr>
        <w:t> </w:t>
      </w:r>
      <w:hyperlink r:id="rId90" w:anchor="block_1824" w:history="1">
        <w:r w:rsidRPr="0011725A">
          <w:rPr>
            <w:rFonts w:ascii="Arial" w:eastAsia="Times New Roman" w:hAnsi="Arial" w:cs="Arial"/>
            <w:i/>
            <w:iCs/>
            <w:color w:val="008000"/>
            <w:sz w:val="18"/>
            <w:u w:val="single"/>
            <w:lang w:eastAsia="ru-RU"/>
          </w:rPr>
          <w:t>от 3 декабря 2012 г. N 231-ФЗ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и</w:t>
      </w:r>
      <w:r w:rsidRPr="0011725A">
        <w:rPr>
          <w:rFonts w:ascii="Arial" w:eastAsia="Times New Roman" w:hAnsi="Arial" w:cs="Arial"/>
          <w:i/>
          <w:iCs/>
          <w:color w:val="800080"/>
          <w:sz w:val="18"/>
          <w:lang w:eastAsia="ru-RU"/>
        </w:rPr>
        <w:t> </w:t>
      </w:r>
      <w:hyperlink r:id="rId91" w:anchor="block_32" w:history="1">
        <w:r w:rsidRPr="0011725A">
          <w:rPr>
            <w:rFonts w:ascii="Arial" w:eastAsia="Times New Roman" w:hAnsi="Arial" w:cs="Arial"/>
            <w:i/>
            <w:iCs/>
            <w:color w:val="008000"/>
            <w:sz w:val="18"/>
            <w:u w:val="single"/>
            <w:lang w:eastAsia="ru-RU"/>
          </w:rPr>
          <w:t>от 29 декабря 2012 г. N 280-ФЗ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в часть 3 статьи 8 настоящего Федерального закона внесены изменения, вступающие в силу 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92" w:anchor="block_803"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Сведения о доходах, об имуществе и обязательствах имущественного характера, представляемые в соответствии с</w:t>
      </w:r>
      <w:r w:rsidRPr="0011725A">
        <w:rPr>
          <w:rFonts w:ascii="Arial" w:eastAsia="Times New Roman" w:hAnsi="Arial" w:cs="Arial"/>
          <w:color w:val="000000"/>
          <w:sz w:val="18"/>
          <w:lang w:eastAsia="ru-RU"/>
        </w:rPr>
        <w:t> </w:t>
      </w:r>
      <w:hyperlink r:id="rId93" w:anchor="block_801" w:history="1">
        <w:r w:rsidRPr="0011725A">
          <w:rPr>
            <w:rFonts w:ascii="Arial" w:eastAsia="Times New Roman" w:hAnsi="Arial" w:cs="Arial"/>
            <w:color w:val="008000"/>
            <w:sz w:val="18"/>
            <w:u w:val="single"/>
            <w:lang w:eastAsia="ru-RU"/>
          </w:rPr>
          <w:t>частью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 xml:space="preserve">настоящей статьи, относятся к информации ограниченного доступа. </w:t>
      </w:r>
      <w:proofErr w:type="gramStart"/>
      <w:r w:rsidRPr="0011725A">
        <w:rPr>
          <w:rFonts w:ascii="Arial" w:eastAsia="Times New Roman" w:hAnsi="Arial" w:cs="Arial"/>
          <w:color w:val="000000"/>
          <w:sz w:val="18"/>
          <w:szCs w:val="18"/>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11725A">
        <w:rPr>
          <w:rFonts w:ascii="Arial" w:eastAsia="Times New Roman" w:hAnsi="Arial" w:cs="Arial"/>
          <w:color w:val="000000"/>
          <w:sz w:val="18"/>
          <w:szCs w:val="18"/>
          <w:lang w:eastAsia="ru-RU"/>
        </w:rPr>
        <w:t>непоступления</w:t>
      </w:r>
      <w:proofErr w:type="spellEnd"/>
      <w:r w:rsidRPr="0011725A">
        <w:rPr>
          <w:rFonts w:ascii="Arial" w:eastAsia="Times New Roman" w:hAnsi="Arial" w:cs="Arial"/>
          <w:color w:val="000000"/>
          <w:sz w:val="18"/>
          <w:szCs w:val="1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11725A">
        <w:rPr>
          <w:rFonts w:ascii="Arial" w:eastAsia="Times New Roman" w:hAnsi="Arial" w:cs="Arial"/>
          <w:color w:val="000000"/>
          <w:sz w:val="18"/>
          <w:szCs w:val="18"/>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w:t>
      </w:r>
      <w:r w:rsidRPr="0011725A">
        <w:rPr>
          <w:rFonts w:ascii="Arial" w:eastAsia="Times New Roman" w:hAnsi="Arial" w:cs="Arial"/>
          <w:color w:val="000000"/>
          <w:sz w:val="18"/>
          <w:lang w:eastAsia="ru-RU"/>
        </w:rPr>
        <w:t> </w:t>
      </w:r>
      <w:proofErr w:type="spellStart"/>
      <w:r w:rsidRPr="0011725A">
        <w:rPr>
          <w:rFonts w:ascii="Arial" w:eastAsia="Times New Roman" w:hAnsi="Arial" w:cs="Arial"/>
          <w:color w:val="000000"/>
          <w:sz w:val="18"/>
          <w:szCs w:val="18"/>
          <w:lang w:eastAsia="ru-RU"/>
        </w:rPr>
        <w:fldChar w:fldCharType="begin"/>
      </w:r>
      <w:r w:rsidRPr="0011725A">
        <w:rPr>
          <w:rFonts w:ascii="Arial" w:eastAsia="Times New Roman" w:hAnsi="Arial" w:cs="Arial"/>
          <w:color w:val="000000"/>
          <w:sz w:val="18"/>
          <w:szCs w:val="18"/>
          <w:lang w:eastAsia="ru-RU"/>
        </w:rPr>
        <w:instrText xml:space="preserve"> HYPERLINK "http://base.garant.ru/10102673/" \l "block_600" </w:instrText>
      </w:r>
      <w:r w:rsidRPr="0011725A">
        <w:rPr>
          <w:rFonts w:ascii="Arial" w:eastAsia="Times New Roman" w:hAnsi="Arial" w:cs="Arial"/>
          <w:color w:val="000000"/>
          <w:sz w:val="18"/>
          <w:szCs w:val="18"/>
          <w:lang w:eastAsia="ru-RU"/>
        </w:rPr>
        <w:fldChar w:fldCharType="separate"/>
      </w:r>
      <w:r w:rsidRPr="0011725A">
        <w:rPr>
          <w:rFonts w:ascii="Arial" w:eastAsia="Times New Roman" w:hAnsi="Arial" w:cs="Arial"/>
          <w:color w:val="008000"/>
          <w:sz w:val="18"/>
          <w:u w:val="single"/>
          <w:lang w:eastAsia="ru-RU"/>
        </w:rPr>
        <w:t>законодательством</w:t>
      </w:r>
      <w:r w:rsidRPr="0011725A">
        <w:rPr>
          <w:rFonts w:ascii="Arial" w:eastAsia="Times New Roman" w:hAnsi="Arial" w:cs="Arial"/>
          <w:color w:val="000000"/>
          <w:sz w:val="18"/>
          <w:szCs w:val="18"/>
          <w:lang w:eastAsia="ru-RU"/>
        </w:rPr>
        <w:fldChar w:fldCharType="end"/>
      </w:r>
      <w:r w:rsidRPr="0011725A">
        <w:rPr>
          <w:rFonts w:ascii="Arial" w:eastAsia="Times New Roman" w:hAnsi="Arial" w:cs="Arial"/>
          <w:color w:val="000000"/>
          <w:sz w:val="18"/>
          <w:szCs w:val="18"/>
          <w:lang w:eastAsia="ru-RU"/>
        </w:rPr>
        <w:t>Российской</w:t>
      </w:r>
      <w:proofErr w:type="spellEnd"/>
      <w:r w:rsidRPr="0011725A">
        <w:rPr>
          <w:rFonts w:ascii="Arial" w:eastAsia="Times New Roman" w:hAnsi="Arial" w:cs="Arial"/>
          <w:color w:val="000000"/>
          <w:sz w:val="18"/>
          <w:szCs w:val="18"/>
          <w:lang w:eastAsia="ru-RU"/>
        </w:rPr>
        <w:t xml:space="preserve"> Федерации о государственной тайне.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w:t>
      </w:r>
      <w:proofErr w:type="gramStart"/>
      <w:r w:rsidRPr="0011725A">
        <w:rPr>
          <w:rFonts w:ascii="Arial" w:eastAsia="Times New Roman" w:hAnsi="Arial" w:cs="Arial"/>
          <w:color w:val="000000"/>
          <w:sz w:val="18"/>
          <w:szCs w:val="18"/>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11725A">
        <w:rPr>
          <w:rFonts w:ascii="Arial" w:eastAsia="Times New Roman" w:hAnsi="Arial" w:cs="Arial"/>
          <w:color w:val="000000"/>
          <w:sz w:val="18"/>
          <w:lang w:eastAsia="ru-RU"/>
        </w:rPr>
        <w:t> </w:t>
      </w:r>
      <w:hyperlink r:id="rId94" w:anchor="block_801" w:history="1">
        <w:r w:rsidRPr="0011725A">
          <w:rPr>
            <w:rFonts w:ascii="Arial" w:eastAsia="Times New Roman" w:hAnsi="Arial" w:cs="Arial"/>
            <w:color w:val="008000"/>
            <w:sz w:val="18"/>
            <w:u w:val="single"/>
            <w:lang w:eastAsia="ru-RU"/>
          </w:rPr>
          <w:t>частью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11725A">
        <w:rPr>
          <w:rFonts w:ascii="Arial" w:eastAsia="Times New Roman" w:hAnsi="Arial" w:cs="Arial"/>
          <w:color w:val="000000"/>
          <w:sz w:val="18"/>
          <w:szCs w:val="18"/>
          <w:lang w:eastAsia="ru-RU"/>
        </w:rPr>
        <w:t xml:space="preserve"> физических лиц.</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11725A">
        <w:rPr>
          <w:rFonts w:ascii="Arial" w:eastAsia="Times New Roman" w:hAnsi="Arial" w:cs="Arial"/>
          <w:color w:val="000000"/>
          <w:sz w:val="18"/>
          <w:lang w:eastAsia="ru-RU"/>
        </w:rPr>
        <w:t> </w:t>
      </w:r>
      <w:hyperlink r:id="rId95" w:anchor="block_801" w:history="1">
        <w:r w:rsidRPr="0011725A">
          <w:rPr>
            <w:rFonts w:ascii="Arial" w:eastAsia="Times New Roman" w:hAnsi="Arial" w:cs="Arial"/>
            <w:color w:val="008000"/>
            <w:sz w:val="18"/>
            <w:u w:val="single"/>
            <w:lang w:eastAsia="ru-RU"/>
          </w:rPr>
          <w:t>частью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либо в использовании этих сведений в целях, не предусмотренных федеральными законами, несут ответственность в соответствии с</w:t>
      </w:r>
      <w:r w:rsidRPr="0011725A">
        <w:rPr>
          <w:rFonts w:ascii="Arial" w:eastAsia="Times New Roman" w:hAnsi="Arial" w:cs="Arial"/>
          <w:color w:val="000000"/>
          <w:sz w:val="18"/>
          <w:lang w:eastAsia="ru-RU"/>
        </w:rPr>
        <w:t> </w:t>
      </w:r>
      <w:hyperlink r:id="rId96" w:anchor="block_24" w:history="1">
        <w:r w:rsidRPr="0011725A">
          <w:rPr>
            <w:rFonts w:ascii="Arial" w:eastAsia="Times New Roman" w:hAnsi="Arial" w:cs="Arial"/>
            <w:color w:val="008000"/>
            <w:sz w:val="18"/>
            <w:u w:val="single"/>
            <w:lang w:eastAsia="ru-RU"/>
          </w:rPr>
          <w:t>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97" w:anchor="block_1825"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часть 6 статьи 8 настоящего Федерального закона внесены изменения,</w:t>
      </w:r>
      <w:r w:rsidRPr="0011725A">
        <w:rPr>
          <w:rFonts w:ascii="Arial" w:eastAsia="Times New Roman" w:hAnsi="Arial" w:cs="Arial"/>
          <w:i/>
          <w:iCs/>
          <w:color w:val="800080"/>
          <w:sz w:val="18"/>
          <w:lang w:eastAsia="ru-RU"/>
        </w:rPr>
        <w:t> </w:t>
      </w:r>
      <w:hyperlink r:id="rId98"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99" w:anchor="block_806"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6. </w:t>
      </w:r>
      <w:proofErr w:type="gramStart"/>
      <w:r w:rsidRPr="0011725A">
        <w:rPr>
          <w:rFonts w:ascii="Arial" w:eastAsia="Times New Roman" w:hAnsi="Arial" w:cs="Arial"/>
          <w:color w:val="000000"/>
          <w:sz w:val="18"/>
          <w:szCs w:val="18"/>
          <w:lang w:eastAsia="ru-RU"/>
        </w:rPr>
        <w:t>Сведения о доходах, об имуществе и обязательствах имущественного характера, представляемые лицами, указанными в</w:t>
      </w:r>
      <w:r w:rsidRPr="0011725A">
        <w:rPr>
          <w:rFonts w:ascii="Arial" w:eastAsia="Times New Roman" w:hAnsi="Arial" w:cs="Arial"/>
          <w:color w:val="000000"/>
          <w:sz w:val="18"/>
          <w:lang w:eastAsia="ru-RU"/>
        </w:rPr>
        <w:t> </w:t>
      </w:r>
      <w:hyperlink r:id="rId100" w:anchor="block_80104" w:history="1">
        <w:r w:rsidRPr="0011725A">
          <w:rPr>
            <w:rFonts w:ascii="Arial" w:eastAsia="Times New Roman" w:hAnsi="Arial" w:cs="Arial"/>
            <w:color w:val="008000"/>
            <w:sz w:val="18"/>
            <w:u w:val="single"/>
            <w:lang w:eastAsia="ru-RU"/>
          </w:rPr>
          <w:t>пункте 4 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11725A">
        <w:rPr>
          <w:rFonts w:ascii="Arial" w:eastAsia="Times New Roman" w:hAnsi="Arial" w:cs="Arial"/>
          <w:color w:val="000000"/>
          <w:sz w:val="18"/>
          <w:szCs w:val="18"/>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Федеральными законами</w:t>
      </w:r>
      <w:r w:rsidRPr="0011725A">
        <w:rPr>
          <w:rFonts w:ascii="Arial" w:eastAsia="Times New Roman" w:hAnsi="Arial" w:cs="Arial"/>
          <w:i/>
          <w:iCs/>
          <w:color w:val="800080"/>
          <w:sz w:val="18"/>
          <w:lang w:eastAsia="ru-RU"/>
        </w:rPr>
        <w:t> </w:t>
      </w:r>
      <w:hyperlink r:id="rId101" w:anchor="block_1826" w:history="1">
        <w:r w:rsidRPr="0011725A">
          <w:rPr>
            <w:rFonts w:ascii="Arial" w:eastAsia="Times New Roman" w:hAnsi="Arial" w:cs="Arial"/>
            <w:i/>
            <w:iCs/>
            <w:color w:val="008000"/>
            <w:sz w:val="18"/>
            <w:u w:val="single"/>
            <w:lang w:eastAsia="ru-RU"/>
          </w:rPr>
          <w:t>от 3 декабря 2012 г. N 231-ФЗ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и</w:t>
      </w:r>
      <w:r w:rsidRPr="0011725A">
        <w:rPr>
          <w:rFonts w:ascii="Arial" w:eastAsia="Times New Roman" w:hAnsi="Arial" w:cs="Arial"/>
          <w:i/>
          <w:iCs/>
          <w:color w:val="800080"/>
          <w:sz w:val="18"/>
          <w:lang w:eastAsia="ru-RU"/>
        </w:rPr>
        <w:t> </w:t>
      </w:r>
      <w:hyperlink r:id="rId102" w:anchor="block_33" w:history="1">
        <w:r w:rsidRPr="0011725A">
          <w:rPr>
            <w:rFonts w:ascii="Arial" w:eastAsia="Times New Roman" w:hAnsi="Arial" w:cs="Arial"/>
            <w:i/>
            <w:iCs/>
            <w:color w:val="008000"/>
            <w:sz w:val="18"/>
            <w:u w:val="single"/>
            <w:lang w:eastAsia="ru-RU"/>
          </w:rPr>
          <w:t>от 29 декабря 2012 г. N 280-ФЗ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в часть 7 статьи 8 настоящего Федерального закона внесены изменения, вступающие в силу 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03" w:anchor="block_807"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lastRenderedPageBreak/>
        <w:t xml:space="preserve">7. </w:t>
      </w:r>
      <w:proofErr w:type="gramStart"/>
      <w:r w:rsidRPr="0011725A">
        <w:rPr>
          <w:rFonts w:ascii="Arial" w:eastAsia="Times New Roman" w:hAnsi="Arial" w:cs="Arial"/>
          <w:color w:val="000000"/>
          <w:sz w:val="18"/>
          <w:szCs w:val="18"/>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11725A">
        <w:rPr>
          <w:rFonts w:ascii="Arial" w:eastAsia="Times New Roman" w:hAnsi="Arial" w:cs="Arial"/>
          <w:color w:val="000000"/>
          <w:sz w:val="18"/>
          <w:szCs w:val="18"/>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11725A">
        <w:rPr>
          <w:rFonts w:ascii="Arial" w:eastAsia="Times New Roman" w:hAnsi="Arial" w:cs="Arial"/>
          <w:color w:val="000000"/>
          <w:sz w:val="18"/>
          <w:szCs w:val="18"/>
          <w:lang w:eastAsia="ru-RU"/>
        </w:rPr>
        <w:t>оперативно-разыскной</w:t>
      </w:r>
      <w:proofErr w:type="spellEnd"/>
      <w:r w:rsidRPr="0011725A">
        <w:rPr>
          <w:rFonts w:ascii="Arial" w:eastAsia="Times New Roman" w:hAnsi="Arial" w:cs="Arial"/>
          <w:color w:val="000000"/>
          <w:sz w:val="18"/>
          <w:szCs w:val="1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w:t>
      </w:r>
      <w:r w:rsidRPr="0011725A">
        <w:rPr>
          <w:rFonts w:ascii="Arial" w:eastAsia="Times New Roman" w:hAnsi="Arial" w:cs="Arial"/>
          <w:color w:val="000000"/>
          <w:sz w:val="18"/>
          <w:lang w:eastAsia="ru-RU"/>
        </w:rPr>
        <w:t> </w:t>
      </w:r>
      <w:hyperlink r:id="rId104" w:anchor="block_8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супруги (супруга) и несовершеннолетних детей данного гражданина или лица.</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05" w:anchor="block_34"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29 декабря 2012 г. N 280-ФЗ статья 8 настоящего Федерального закона дополнена частью 7.1,</w:t>
      </w:r>
      <w:r w:rsidRPr="0011725A">
        <w:rPr>
          <w:rFonts w:ascii="Arial" w:eastAsia="Times New Roman" w:hAnsi="Arial" w:cs="Arial"/>
          <w:i/>
          <w:iCs/>
          <w:color w:val="800080"/>
          <w:sz w:val="18"/>
          <w:lang w:eastAsia="ru-RU"/>
        </w:rPr>
        <w:t> </w:t>
      </w:r>
      <w:hyperlink r:id="rId106" w:anchor="block_41" w:history="1">
        <w:r w:rsidRPr="0011725A">
          <w:rPr>
            <w:rFonts w:ascii="Arial" w:eastAsia="Times New Roman" w:hAnsi="Arial" w:cs="Arial"/>
            <w:i/>
            <w:iCs/>
            <w:color w:val="008000"/>
            <w:sz w:val="18"/>
            <w:u w:val="single"/>
            <w:lang w:eastAsia="ru-RU"/>
          </w:rPr>
          <w:t>вступающей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7.1. </w:t>
      </w:r>
      <w:proofErr w:type="gramStart"/>
      <w:r w:rsidRPr="0011725A">
        <w:rPr>
          <w:rFonts w:ascii="Arial" w:eastAsia="Times New Roman" w:hAnsi="Arial" w:cs="Arial"/>
          <w:color w:val="000000"/>
          <w:sz w:val="18"/>
          <w:szCs w:val="1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w:t>
      </w:r>
      <w:r w:rsidRPr="0011725A">
        <w:rPr>
          <w:rFonts w:ascii="Arial" w:eastAsia="Times New Roman" w:hAnsi="Arial" w:cs="Arial"/>
          <w:color w:val="000000"/>
          <w:sz w:val="18"/>
          <w:lang w:eastAsia="ru-RU"/>
        </w:rPr>
        <w:t> </w:t>
      </w:r>
      <w:hyperlink r:id="rId107" w:anchor="block_1000" w:history="1">
        <w:r w:rsidRPr="0011725A">
          <w:rPr>
            <w:rFonts w:ascii="Arial" w:eastAsia="Times New Roman" w:hAnsi="Arial" w:cs="Arial"/>
            <w:color w:val="008000"/>
            <w:sz w:val="18"/>
            <w:u w:val="single"/>
            <w:lang w:eastAsia="ru-RU"/>
          </w:rPr>
          <w:t>порядке</w:t>
        </w:r>
      </w:hyperlink>
      <w:r w:rsidRPr="0011725A">
        <w:rPr>
          <w:rFonts w:ascii="Arial" w:eastAsia="Times New Roman" w:hAnsi="Arial" w:cs="Arial"/>
          <w:color w:val="000000"/>
          <w:sz w:val="18"/>
          <w:szCs w:val="18"/>
          <w:lang w:eastAsia="ru-RU"/>
        </w:rPr>
        <w:t>, устанавливаемом нормативными правовыми актами Российской Федерации.</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Федеральными законами</w:t>
      </w:r>
      <w:r w:rsidRPr="0011725A">
        <w:rPr>
          <w:rFonts w:ascii="Arial" w:eastAsia="Times New Roman" w:hAnsi="Arial" w:cs="Arial"/>
          <w:i/>
          <w:iCs/>
          <w:color w:val="800080"/>
          <w:sz w:val="18"/>
          <w:lang w:eastAsia="ru-RU"/>
        </w:rPr>
        <w:t> </w:t>
      </w:r>
      <w:hyperlink r:id="rId108" w:anchor="block_1827" w:history="1">
        <w:r w:rsidRPr="0011725A">
          <w:rPr>
            <w:rFonts w:ascii="Arial" w:eastAsia="Times New Roman" w:hAnsi="Arial" w:cs="Arial"/>
            <w:i/>
            <w:iCs/>
            <w:color w:val="008000"/>
            <w:sz w:val="18"/>
            <w:u w:val="single"/>
            <w:lang w:eastAsia="ru-RU"/>
          </w:rPr>
          <w:t>от 3 декабря 2012 г. N 231-ФЗ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и</w:t>
      </w:r>
      <w:r w:rsidRPr="0011725A">
        <w:rPr>
          <w:rFonts w:ascii="Arial" w:eastAsia="Times New Roman" w:hAnsi="Arial" w:cs="Arial"/>
          <w:i/>
          <w:iCs/>
          <w:color w:val="800080"/>
          <w:sz w:val="18"/>
          <w:lang w:eastAsia="ru-RU"/>
        </w:rPr>
        <w:t> </w:t>
      </w:r>
      <w:hyperlink r:id="rId109" w:anchor="block_35" w:history="1">
        <w:r w:rsidRPr="0011725A">
          <w:rPr>
            <w:rFonts w:ascii="Arial" w:eastAsia="Times New Roman" w:hAnsi="Arial" w:cs="Arial"/>
            <w:i/>
            <w:iCs/>
            <w:color w:val="008000"/>
            <w:sz w:val="18"/>
            <w:u w:val="single"/>
            <w:lang w:eastAsia="ru-RU"/>
          </w:rPr>
          <w:t>от 29 декабря 2012 г. N 280-ФЗ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в часть 8 статьи 8 настоящего Федерального закона внесены изменения, вступающие в силу 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10" w:anchor="block_808"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8. </w:t>
      </w:r>
      <w:proofErr w:type="gramStart"/>
      <w:r w:rsidRPr="0011725A">
        <w:rPr>
          <w:rFonts w:ascii="Arial" w:eastAsia="Times New Roman" w:hAnsi="Arial" w:cs="Arial"/>
          <w:color w:val="000000"/>
          <w:sz w:val="18"/>
          <w:szCs w:val="18"/>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11725A">
        <w:rPr>
          <w:rFonts w:ascii="Arial" w:eastAsia="Times New Roman" w:hAnsi="Arial" w:cs="Arial"/>
          <w:color w:val="000000"/>
          <w:sz w:val="18"/>
          <w:szCs w:val="18"/>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Федеральными законами</w:t>
      </w:r>
      <w:r w:rsidRPr="0011725A">
        <w:rPr>
          <w:rFonts w:ascii="Arial" w:eastAsia="Times New Roman" w:hAnsi="Arial" w:cs="Arial"/>
          <w:i/>
          <w:iCs/>
          <w:color w:val="800080"/>
          <w:sz w:val="18"/>
          <w:lang w:eastAsia="ru-RU"/>
        </w:rPr>
        <w:t> </w:t>
      </w:r>
      <w:hyperlink r:id="rId111" w:anchor="block_1828" w:history="1">
        <w:r w:rsidRPr="0011725A">
          <w:rPr>
            <w:rFonts w:ascii="Arial" w:eastAsia="Times New Roman" w:hAnsi="Arial" w:cs="Arial"/>
            <w:i/>
            <w:iCs/>
            <w:color w:val="008000"/>
            <w:sz w:val="18"/>
            <w:u w:val="single"/>
            <w:lang w:eastAsia="ru-RU"/>
          </w:rPr>
          <w:t>от 3 декабря 2012 г. N 231-ФЗ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и</w:t>
      </w:r>
      <w:r w:rsidRPr="0011725A">
        <w:rPr>
          <w:rFonts w:ascii="Arial" w:eastAsia="Times New Roman" w:hAnsi="Arial" w:cs="Arial"/>
          <w:i/>
          <w:iCs/>
          <w:color w:val="800080"/>
          <w:sz w:val="18"/>
          <w:lang w:eastAsia="ru-RU"/>
        </w:rPr>
        <w:t> </w:t>
      </w:r>
      <w:hyperlink r:id="rId112" w:anchor="block_36" w:history="1">
        <w:r w:rsidRPr="0011725A">
          <w:rPr>
            <w:rFonts w:ascii="Arial" w:eastAsia="Times New Roman" w:hAnsi="Arial" w:cs="Arial"/>
            <w:i/>
            <w:iCs/>
            <w:color w:val="008000"/>
            <w:sz w:val="18"/>
            <w:u w:val="single"/>
            <w:lang w:eastAsia="ru-RU"/>
          </w:rPr>
          <w:t>от 29 декабря 2012 г. N 280-ФЗ</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в часть 9 статьи 8 настоящего Федерального закона внесены изменения, вступающие в силу 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13" w:anchor="block_809"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9. </w:t>
      </w:r>
      <w:proofErr w:type="gramStart"/>
      <w:r w:rsidRPr="0011725A">
        <w:rPr>
          <w:rFonts w:ascii="Arial" w:eastAsia="Times New Roman" w:hAnsi="Arial" w:cs="Arial"/>
          <w:color w:val="000000"/>
          <w:sz w:val="18"/>
          <w:szCs w:val="18"/>
          <w:lang w:eastAsia="ru-RU"/>
        </w:rPr>
        <w:t>Невыполнение гражданином или лицом, указанными в</w:t>
      </w:r>
      <w:r w:rsidRPr="0011725A">
        <w:rPr>
          <w:rFonts w:ascii="Arial" w:eastAsia="Times New Roman" w:hAnsi="Arial" w:cs="Arial"/>
          <w:color w:val="000000"/>
          <w:sz w:val="18"/>
          <w:lang w:eastAsia="ru-RU"/>
        </w:rPr>
        <w:t> </w:t>
      </w:r>
      <w:hyperlink r:id="rId114" w:anchor="block_8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основании</w:t>
      </w:r>
      <w:proofErr w:type="gramEnd"/>
      <w:r w:rsidRPr="0011725A">
        <w:rPr>
          <w:rFonts w:ascii="Arial" w:eastAsia="Times New Roman" w:hAnsi="Arial" w:cs="Arial"/>
          <w:color w:val="000000"/>
          <w:sz w:val="18"/>
          <w:szCs w:val="18"/>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115" w:history="1">
        <w:r w:rsidRPr="0011725A">
          <w:rPr>
            <w:rFonts w:ascii="Arial" w:eastAsia="Times New Roman" w:hAnsi="Arial" w:cs="Arial"/>
            <w:i/>
            <w:iCs/>
            <w:color w:val="008000"/>
            <w:sz w:val="18"/>
            <w:u w:val="single"/>
            <w:lang w:eastAsia="ru-RU"/>
          </w:rPr>
          <w:t>Типовой кодекс</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8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16" w:anchor="block_183"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настоящий Федеральный закон дополнен статьей 8.1,</w:t>
      </w:r>
      <w:r w:rsidRPr="0011725A">
        <w:rPr>
          <w:rFonts w:ascii="Arial" w:eastAsia="Times New Roman" w:hAnsi="Arial" w:cs="Arial"/>
          <w:i/>
          <w:iCs/>
          <w:color w:val="800080"/>
          <w:sz w:val="18"/>
          <w:lang w:eastAsia="ru-RU"/>
        </w:rPr>
        <w:t> </w:t>
      </w:r>
      <w:hyperlink r:id="rId117" w:anchor="block_211" w:history="1">
        <w:r w:rsidRPr="0011725A">
          <w:rPr>
            <w:rFonts w:ascii="Arial" w:eastAsia="Times New Roman" w:hAnsi="Arial" w:cs="Arial"/>
            <w:i/>
            <w:iCs/>
            <w:color w:val="008000"/>
            <w:sz w:val="18"/>
            <w:u w:val="single"/>
            <w:lang w:eastAsia="ru-RU"/>
          </w:rPr>
          <w:t>вступающей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8.1.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Представление сведений о расходах</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 </w:t>
      </w:r>
      <w:proofErr w:type="gramStart"/>
      <w:r w:rsidRPr="0011725A">
        <w:rPr>
          <w:rFonts w:ascii="Arial" w:eastAsia="Times New Roman" w:hAnsi="Arial" w:cs="Arial"/>
          <w:color w:val="000000"/>
          <w:sz w:val="18"/>
          <w:szCs w:val="18"/>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w:t>
      </w:r>
      <w:r w:rsidRPr="0011725A">
        <w:rPr>
          <w:rFonts w:ascii="Arial" w:eastAsia="Times New Roman" w:hAnsi="Arial" w:cs="Arial"/>
          <w:color w:val="000000"/>
          <w:sz w:val="18"/>
          <w:lang w:eastAsia="ru-RU"/>
        </w:rPr>
        <w:t> </w:t>
      </w:r>
      <w:hyperlink r:id="rId118" w:anchor="block_3" w:history="1">
        <w:r w:rsidRPr="0011725A">
          <w:rPr>
            <w:rFonts w:ascii="Arial" w:eastAsia="Times New Roman" w:hAnsi="Arial" w:cs="Arial"/>
            <w:color w:val="008000"/>
            <w:sz w:val="18"/>
            <w:u w:val="single"/>
            <w:lang w:eastAsia="ru-RU"/>
          </w:rPr>
          <w:t>Федеральным законом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 xml:space="preserve">"О </w:t>
      </w:r>
      <w:r w:rsidRPr="0011725A">
        <w:rPr>
          <w:rFonts w:ascii="Arial" w:eastAsia="Times New Roman" w:hAnsi="Arial" w:cs="Arial"/>
          <w:color w:val="000000"/>
          <w:sz w:val="18"/>
          <w:szCs w:val="18"/>
          <w:lang w:eastAsia="ru-RU"/>
        </w:rPr>
        <w:lastRenderedPageBreak/>
        <w:t>контроле за соответствием расходов лиц, замещающих государственные должности, и иных лиц их доходам", иными нормативными</w:t>
      </w:r>
      <w:proofErr w:type="gramEnd"/>
      <w:r w:rsidRPr="0011725A">
        <w:rPr>
          <w:rFonts w:ascii="Arial" w:eastAsia="Times New Roman" w:hAnsi="Arial" w:cs="Arial"/>
          <w:color w:val="000000"/>
          <w:sz w:val="18"/>
          <w:szCs w:val="18"/>
          <w:lang w:eastAsia="ru-RU"/>
        </w:rPr>
        <w:t xml:space="preserve"> правовыми актами Российской Федерации и нормативными актами Центрального банка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Контроль за соответствием расходов лиц, указанных в</w:t>
      </w:r>
      <w:r w:rsidRPr="0011725A">
        <w:rPr>
          <w:rFonts w:ascii="Arial" w:eastAsia="Times New Roman" w:hAnsi="Arial" w:cs="Arial"/>
          <w:color w:val="000000"/>
          <w:sz w:val="18"/>
          <w:lang w:eastAsia="ru-RU"/>
        </w:rPr>
        <w:t> </w:t>
      </w:r>
      <w:hyperlink r:id="rId119" w:anchor="block_81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w:t>
      </w:r>
      <w:r w:rsidRPr="0011725A">
        <w:rPr>
          <w:rFonts w:ascii="Arial" w:eastAsia="Times New Roman" w:hAnsi="Arial" w:cs="Arial"/>
          <w:color w:val="000000"/>
          <w:sz w:val="18"/>
          <w:lang w:eastAsia="ru-RU"/>
        </w:rPr>
        <w:t> </w:t>
      </w:r>
      <w:hyperlink r:id="rId120" w:history="1">
        <w:r w:rsidRPr="0011725A">
          <w:rPr>
            <w:rFonts w:ascii="Arial" w:eastAsia="Times New Roman" w:hAnsi="Arial" w:cs="Arial"/>
            <w:color w:val="008000"/>
            <w:sz w:val="18"/>
            <w:u w:val="single"/>
            <w:lang w:eastAsia="ru-RU"/>
          </w:rPr>
          <w:t>Федеральным законом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 контроле за соответствием расходов лиц, замещающих государственные должности, и</w:t>
      </w:r>
      <w:proofErr w:type="gramEnd"/>
      <w:r w:rsidRPr="0011725A">
        <w:rPr>
          <w:rFonts w:ascii="Arial" w:eastAsia="Times New Roman" w:hAnsi="Arial" w:cs="Arial"/>
          <w:color w:val="000000"/>
          <w:sz w:val="18"/>
          <w:szCs w:val="18"/>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3. </w:t>
      </w:r>
      <w:proofErr w:type="gramStart"/>
      <w:r w:rsidRPr="0011725A">
        <w:rPr>
          <w:rFonts w:ascii="Arial" w:eastAsia="Times New Roman" w:hAnsi="Arial" w:cs="Arial"/>
          <w:color w:val="000000"/>
          <w:sz w:val="18"/>
          <w:szCs w:val="18"/>
          <w:lang w:eastAsia="ru-RU"/>
        </w:rPr>
        <w:t>Непредставление лицами, указанными в</w:t>
      </w:r>
      <w:r w:rsidRPr="0011725A">
        <w:rPr>
          <w:rFonts w:ascii="Arial" w:eastAsia="Times New Roman" w:hAnsi="Arial" w:cs="Arial"/>
          <w:color w:val="000000"/>
          <w:sz w:val="18"/>
          <w:lang w:eastAsia="ru-RU"/>
        </w:rPr>
        <w:t> </w:t>
      </w:r>
      <w:hyperlink r:id="rId121" w:anchor="block_81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w:t>
      </w:r>
      <w:proofErr w:type="gramStart"/>
      <w:r w:rsidRPr="0011725A">
        <w:rPr>
          <w:rFonts w:ascii="Arial" w:eastAsia="Times New Roman" w:hAnsi="Arial" w:cs="Arial"/>
          <w:color w:val="000000"/>
          <w:sz w:val="18"/>
          <w:szCs w:val="18"/>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w:t>
      </w:r>
      <w:r w:rsidRPr="0011725A">
        <w:rPr>
          <w:rFonts w:ascii="Arial" w:eastAsia="Times New Roman" w:hAnsi="Arial" w:cs="Arial"/>
          <w:color w:val="000000"/>
          <w:sz w:val="18"/>
          <w:lang w:eastAsia="ru-RU"/>
        </w:rPr>
        <w:t> </w:t>
      </w:r>
      <w:hyperlink r:id="rId122" w:anchor="block_81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и его супруги (супруга) за три последних года, предшествующих совершению сделки, представленные</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в соответствии с</w:t>
      </w:r>
      <w:r w:rsidRPr="0011725A">
        <w:rPr>
          <w:rFonts w:ascii="Arial" w:eastAsia="Times New Roman" w:hAnsi="Arial" w:cs="Arial"/>
          <w:color w:val="000000"/>
          <w:sz w:val="18"/>
          <w:lang w:eastAsia="ru-RU"/>
        </w:rPr>
        <w:t> </w:t>
      </w:r>
      <w:hyperlink r:id="rId123" w:history="1">
        <w:r w:rsidRPr="0011725A">
          <w:rPr>
            <w:rFonts w:ascii="Arial" w:eastAsia="Times New Roman" w:hAnsi="Arial" w:cs="Arial"/>
            <w:color w:val="008000"/>
            <w:sz w:val="18"/>
            <w:u w:val="single"/>
            <w:lang w:eastAsia="ru-RU"/>
          </w:rPr>
          <w:t>Федеральным законом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11725A">
        <w:rPr>
          <w:rFonts w:ascii="Arial" w:eastAsia="Times New Roman" w:hAnsi="Arial" w:cs="Arial"/>
          <w:color w:val="000000"/>
          <w:sz w:val="18"/>
          <w:szCs w:val="18"/>
          <w:lang w:eastAsia="ru-RU"/>
        </w:rP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8.1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9.</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Невыполнение государственным или муниципальным служащим должностной (служебной) обязанности, предусмотренной</w:t>
      </w:r>
      <w:r w:rsidRPr="0011725A">
        <w:rPr>
          <w:rFonts w:ascii="Arial" w:eastAsia="Times New Roman" w:hAnsi="Arial" w:cs="Arial"/>
          <w:color w:val="000000"/>
          <w:sz w:val="18"/>
          <w:lang w:eastAsia="ru-RU"/>
        </w:rPr>
        <w:t> </w:t>
      </w:r>
      <w:hyperlink r:id="rId124" w:anchor="block_901" w:history="1">
        <w:r w:rsidRPr="0011725A">
          <w:rPr>
            <w:rFonts w:ascii="Arial" w:eastAsia="Times New Roman" w:hAnsi="Arial" w:cs="Arial"/>
            <w:color w:val="008000"/>
            <w:sz w:val="18"/>
            <w:u w:val="single"/>
            <w:lang w:eastAsia="ru-RU"/>
          </w:rPr>
          <w:t>частью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w:t>
      </w:r>
      <w:proofErr w:type="gramStart"/>
      <w:r w:rsidRPr="0011725A">
        <w:rPr>
          <w:rFonts w:ascii="Arial" w:eastAsia="Times New Roman" w:hAnsi="Arial" w:cs="Arial"/>
          <w:color w:val="000000"/>
          <w:sz w:val="18"/>
          <w:szCs w:val="18"/>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11725A">
        <w:rPr>
          <w:rFonts w:ascii="Arial" w:eastAsia="Times New Roman" w:hAnsi="Arial" w:cs="Arial"/>
          <w:color w:val="000000"/>
          <w:sz w:val="18"/>
          <w:szCs w:val="18"/>
          <w:lang w:eastAsia="ru-RU"/>
        </w:rPr>
        <w:t xml:space="preserve">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9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10.</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Конфликт интересов на государственной и муниципальной службе</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lastRenderedPageBreak/>
        <w:t>См.</w:t>
      </w:r>
      <w:r w:rsidRPr="0011725A">
        <w:rPr>
          <w:rFonts w:ascii="Arial" w:eastAsia="Times New Roman" w:hAnsi="Arial" w:cs="Arial"/>
          <w:i/>
          <w:iCs/>
          <w:color w:val="800080"/>
          <w:sz w:val="18"/>
          <w:lang w:eastAsia="ru-RU"/>
        </w:rPr>
        <w:t> </w:t>
      </w:r>
      <w:hyperlink r:id="rId125" w:history="1">
        <w:r w:rsidRPr="0011725A">
          <w:rPr>
            <w:rFonts w:ascii="Arial" w:eastAsia="Times New Roman" w:hAnsi="Arial" w:cs="Arial"/>
            <w:i/>
            <w:iCs/>
            <w:color w:val="008000"/>
            <w:sz w:val="18"/>
            <w:u w:val="single"/>
            <w:lang w:eastAsia="ru-RU"/>
          </w:rPr>
          <w:t>Памятку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 </w:t>
      </w:r>
      <w:proofErr w:type="gramStart"/>
      <w:r w:rsidRPr="0011725A">
        <w:rPr>
          <w:rFonts w:ascii="Arial" w:eastAsia="Times New Roman" w:hAnsi="Arial" w:cs="Arial"/>
          <w:color w:val="000000"/>
          <w:sz w:val="18"/>
          <w:szCs w:val="1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11725A">
        <w:rPr>
          <w:rFonts w:ascii="Arial" w:eastAsia="Times New Roman" w:hAnsi="Arial" w:cs="Arial"/>
          <w:color w:val="000000"/>
          <w:sz w:val="18"/>
          <w:szCs w:val="18"/>
          <w:lang w:eastAsia="ru-RU"/>
        </w:rPr>
        <w:t xml:space="preserve"> государства, </w:t>
      </w:r>
      <w:proofErr w:type="gramStart"/>
      <w:r w:rsidRPr="0011725A">
        <w:rPr>
          <w:rFonts w:ascii="Arial" w:eastAsia="Times New Roman" w:hAnsi="Arial" w:cs="Arial"/>
          <w:color w:val="000000"/>
          <w:sz w:val="18"/>
          <w:szCs w:val="18"/>
          <w:lang w:eastAsia="ru-RU"/>
        </w:rPr>
        <w:t>способное</w:t>
      </w:r>
      <w:proofErr w:type="gramEnd"/>
      <w:r w:rsidRPr="0011725A">
        <w:rPr>
          <w:rFonts w:ascii="Arial" w:eastAsia="Times New Roman" w:hAnsi="Arial" w:cs="Arial"/>
          <w:color w:val="000000"/>
          <w:sz w:val="18"/>
          <w:szCs w:val="18"/>
          <w:lang w:eastAsia="ru-RU"/>
        </w:rPr>
        <w:t xml:space="preserve"> привести к причинению вреда правам и законным интересам граждан, организаций, общества или государства.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10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Порядок предотвращения и урегулирования конфликта интересов на государственной и муниципальной службе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Государственный или муниципальный служащий обязан</w:t>
      </w:r>
      <w:r w:rsidRPr="0011725A">
        <w:rPr>
          <w:rFonts w:ascii="Arial" w:eastAsia="Times New Roman" w:hAnsi="Arial" w:cs="Arial"/>
          <w:color w:val="000000"/>
          <w:sz w:val="18"/>
          <w:lang w:eastAsia="ru-RU"/>
        </w:rPr>
        <w:t> </w:t>
      </w:r>
      <w:hyperlink r:id="rId126" w:anchor="block_1000" w:history="1">
        <w:r w:rsidRPr="0011725A">
          <w:rPr>
            <w:rFonts w:ascii="Arial" w:eastAsia="Times New Roman" w:hAnsi="Arial" w:cs="Arial"/>
            <w:color w:val="008000"/>
            <w:sz w:val="18"/>
            <w:u w:val="single"/>
            <w:lang w:eastAsia="ru-RU"/>
          </w:rPr>
          <w:t>принимать меры</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по недопущению любой возможности возникновения конфликта интересов.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Государственный или муниципальный служащий обязан в</w:t>
      </w:r>
      <w:r w:rsidRPr="0011725A">
        <w:rPr>
          <w:rFonts w:ascii="Arial" w:eastAsia="Times New Roman" w:hAnsi="Arial" w:cs="Arial"/>
          <w:color w:val="000000"/>
          <w:sz w:val="18"/>
          <w:lang w:eastAsia="ru-RU"/>
        </w:rPr>
        <w:t> </w:t>
      </w:r>
      <w:hyperlink r:id="rId127" w:anchor="block_1000" w:history="1">
        <w:r w:rsidRPr="0011725A">
          <w:rPr>
            <w:rFonts w:ascii="Arial" w:eastAsia="Times New Roman" w:hAnsi="Arial" w:cs="Arial"/>
            <w:color w:val="008000"/>
            <w:sz w:val="18"/>
            <w:u w:val="single"/>
            <w:lang w:eastAsia="ru-RU"/>
          </w:rPr>
          <w:t>письменной форме</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w:t>
      </w:r>
      <w:r w:rsidRPr="0011725A">
        <w:rPr>
          <w:rFonts w:ascii="Arial" w:eastAsia="Times New Roman" w:hAnsi="Arial" w:cs="Arial"/>
          <w:color w:val="000000"/>
          <w:sz w:val="18"/>
          <w:lang w:eastAsia="ru-RU"/>
        </w:rPr>
        <w:t> </w:t>
      </w:r>
      <w:hyperlink r:id="rId128" w:anchor="block_19" w:history="1">
        <w:r w:rsidRPr="0011725A">
          <w:rPr>
            <w:rFonts w:ascii="Arial" w:eastAsia="Times New Roman" w:hAnsi="Arial" w:cs="Arial"/>
            <w:color w:val="008000"/>
            <w:sz w:val="18"/>
            <w:u w:val="single"/>
            <w:lang w:eastAsia="ru-RU"/>
          </w:rPr>
          <w:t>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29" w:anchor="block_216"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11 настоящего Федерального закона дополнена частью 5.1</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В случае</w:t>
      </w:r>
      <w:proofErr w:type="gramStart"/>
      <w:r w:rsidRPr="0011725A">
        <w:rPr>
          <w:rFonts w:ascii="Arial" w:eastAsia="Times New Roman" w:hAnsi="Arial" w:cs="Arial"/>
          <w:color w:val="000000"/>
          <w:sz w:val="18"/>
          <w:szCs w:val="18"/>
          <w:lang w:eastAsia="ru-RU"/>
        </w:rPr>
        <w:t>,</w:t>
      </w:r>
      <w:proofErr w:type="gramEnd"/>
      <w:r w:rsidRPr="0011725A">
        <w:rPr>
          <w:rFonts w:ascii="Arial" w:eastAsia="Times New Roman" w:hAnsi="Arial" w:cs="Arial"/>
          <w:color w:val="000000"/>
          <w:sz w:val="18"/>
          <w:szCs w:val="1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w:t>
      </w:r>
      <w:r w:rsidRPr="0011725A">
        <w:rPr>
          <w:rFonts w:ascii="Arial" w:eastAsia="Times New Roman" w:hAnsi="Arial" w:cs="Arial"/>
          <w:color w:val="000000"/>
          <w:sz w:val="18"/>
          <w:lang w:eastAsia="ru-RU"/>
        </w:rPr>
        <w:t> </w:t>
      </w:r>
      <w:hyperlink r:id="rId130" w:anchor="block_2" w:history="1">
        <w:r w:rsidRPr="0011725A">
          <w:rPr>
            <w:rFonts w:ascii="Arial" w:eastAsia="Times New Roman" w:hAnsi="Arial" w:cs="Arial"/>
            <w:color w:val="008000"/>
            <w:sz w:val="18"/>
            <w:u w:val="single"/>
            <w:lang w:eastAsia="ru-RU"/>
          </w:rPr>
          <w:t>передать</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11725A">
        <w:rPr>
          <w:rFonts w:ascii="Arial" w:eastAsia="Times New Roman" w:hAnsi="Arial" w:cs="Arial"/>
          <w:color w:val="000000"/>
          <w:sz w:val="18"/>
          <w:lang w:eastAsia="ru-RU"/>
        </w:rPr>
        <w:t> </w:t>
      </w:r>
      <w:hyperlink r:id="rId131" w:anchor="block_2053" w:history="1">
        <w:r w:rsidRPr="0011725A">
          <w:rPr>
            <w:rFonts w:ascii="Arial" w:eastAsia="Times New Roman" w:hAnsi="Arial" w:cs="Arial"/>
            <w:color w:val="008000"/>
            <w:sz w:val="18"/>
            <w:u w:val="single"/>
            <w:lang w:eastAsia="ru-RU"/>
          </w:rPr>
          <w:t>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132" w:history="1">
        <w:r w:rsidRPr="0011725A">
          <w:rPr>
            <w:rFonts w:ascii="Arial" w:eastAsia="Times New Roman" w:hAnsi="Arial" w:cs="Arial"/>
            <w:i/>
            <w:iCs/>
            <w:color w:val="008000"/>
            <w:sz w:val="18"/>
            <w:u w:val="single"/>
            <w:lang w:eastAsia="ru-RU"/>
          </w:rPr>
          <w:t>обзор</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типовых ситуаций конфликта интересов на государственной службе РФ и порядка их урегулирования (информация Минтруда России от 19 октября 2012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33" w:anchor="block_184"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статью 11.1 настоящего Федерального закона внесены изменения,</w:t>
      </w:r>
      <w:r w:rsidRPr="0011725A">
        <w:rPr>
          <w:rFonts w:ascii="Arial" w:eastAsia="Times New Roman" w:hAnsi="Arial" w:cs="Arial"/>
          <w:i/>
          <w:iCs/>
          <w:color w:val="800080"/>
          <w:sz w:val="18"/>
          <w:lang w:eastAsia="ru-RU"/>
        </w:rPr>
        <w:t> </w:t>
      </w:r>
      <w:hyperlink r:id="rId134"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35" w:anchor="block_111" w:history="1">
        <w:r w:rsidRPr="0011725A">
          <w:rPr>
            <w:rFonts w:ascii="Arial" w:eastAsia="Times New Roman" w:hAnsi="Arial" w:cs="Arial"/>
            <w:i/>
            <w:iCs/>
            <w:color w:val="008000"/>
            <w:sz w:val="18"/>
            <w:u w:val="single"/>
            <w:lang w:eastAsia="ru-RU"/>
          </w:rPr>
          <w:t>См. те</w:t>
        </w:r>
        <w:proofErr w:type="gramStart"/>
        <w:r w:rsidRPr="0011725A">
          <w:rPr>
            <w:rFonts w:ascii="Arial" w:eastAsia="Times New Roman" w:hAnsi="Arial" w:cs="Arial"/>
            <w:i/>
            <w:iCs/>
            <w:color w:val="008000"/>
            <w:sz w:val="18"/>
            <w:u w:val="single"/>
            <w:lang w:eastAsia="ru-RU"/>
          </w:rPr>
          <w:t>кст ст</w:t>
        </w:r>
        <w:proofErr w:type="gramEnd"/>
        <w:r w:rsidRPr="0011725A">
          <w:rPr>
            <w:rFonts w:ascii="Arial" w:eastAsia="Times New Roman" w:hAnsi="Arial" w:cs="Arial"/>
            <w:i/>
            <w:iCs/>
            <w:color w:val="008000"/>
            <w:sz w:val="18"/>
            <w:u w:val="single"/>
            <w:lang w:eastAsia="ru-RU"/>
          </w:rPr>
          <w:t>атьи в предыдущей редакции</w:t>
        </w:r>
      </w:hyperlink>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11.1.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r w:rsidRPr="0011725A">
        <w:rPr>
          <w:rFonts w:ascii="Arial" w:eastAsia="Times New Roman" w:hAnsi="Arial" w:cs="Arial"/>
          <w:color w:val="000000"/>
          <w:sz w:val="18"/>
          <w:lang w:eastAsia="ru-RU"/>
        </w:rPr>
        <w:t> </w:t>
      </w:r>
      <w:hyperlink r:id="rId136" w:anchor="block_9" w:history="1">
        <w:r w:rsidRPr="0011725A">
          <w:rPr>
            <w:rFonts w:ascii="Arial" w:eastAsia="Times New Roman" w:hAnsi="Arial" w:cs="Arial"/>
            <w:color w:val="008000"/>
            <w:sz w:val="18"/>
            <w:u w:val="single"/>
            <w:lang w:eastAsia="ru-RU"/>
          </w:rPr>
          <w:t>статьями 9-11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настоящего</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 xml:space="preserve">Федерального закона уведомлять об обращении к ним каких-либо лиц в целях склонения к </w:t>
      </w:r>
      <w:r w:rsidRPr="0011725A">
        <w:rPr>
          <w:rFonts w:ascii="Arial" w:eastAsia="Times New Roman" w:hAnsi="Arial" w:cs="Arial"/>
          <w:color w:val="000000"/>
          <w:sz w:val="18"/>
          <w:szCs w:val="18"/>
          <w:lang w:eastAsia="ru-RU"/>
        </w:rPr>
        <w:lastRenderedPageBreak/>
        <w:t>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основании</w:t>
      </w:r>
      <w:proofErr w:type="gramEnd"/>
      <w:r w:rsidRPr="0011725A">
        <w:rPr>
          <w:rFonts w:ascii="Arial" w:eastAsia="Times New Roman" w:hAnsi="Arial" w:cs="Arial"/>
          <w:color w:val="000000"/>
          <w:sz w:val="18"/>
          <w:szCs w:val="18"/>
          <w:lang w:eastAsia="ru-RU"/>
        </w:rPr>
        <w:t xml:space="preserve"> федеральных законов.</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11.1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37" w:anchor="block_218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в наименование статьи 12 настоящего Федерального закона внесены изменения</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38" w:anchor="block_12" w:history="1">
        <w:r w:rsidRPr="0011725A">
          <w:rPr>
            <w:rFonts w:ascii="Arial" w:eastAsia="Times New Roman" w:hAnsi="Arial" w:cs="Arial"/>
            <w:i/>
            <w:iCs/>
            <w:color w:val="008000"/>
            <w:sz w:val="18"/>
            <w:u w:val="single"/>
            <w:lang w:eastAsia="ru-RU"/>
          </w:rPr>
          <w:t>См. текст наименования в предыдущей редакции</w:t>
        </w:r>
      </w:hyperlink>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 xml:space="preserve">О практике применения статьи 12 настоящего Федерального закона </w:t>
      </w:r>
      <w:proofErr w:type="gramStart"/>
      <w:r w:rsidRPr="0011725A">
        <w:rPr>
          <w:rFonts w:ascii="Arial" w:eastAsia="Times New Roman" w:hAnsi="Arial" w:cs="Arial"/>
          <w:i/>
          <w:iCs/>
          <w:color w:val="800080"/>
          <w:sz w:val="18"/>
          <w:szCs w:val="18"/>
          <w:lang w:eastAsia="ru-RU"/>
        </w:rPr>
        <w:t>см</w:t>
      </w:r>
      <w:proofErr w:type="gramEnd"/>
      <w:r w:rsidRPr="0011725A">
        <w:rPr>
          <w:rFonts w:ascii="Arial" w:eastAsia="Times New Roman" w:hAnsi="Arial" w:cs="Arial"/>
          <w:i/>
          <w:iCs/>
          <w:color w:val="800080"/>
          <w:sz w:val="18"/>
          <w:szCs w:val="18"/>
          <w:lang w:eastAsia="ru-RU"/>
        </w:rPr>
        <w:t>. разъяснения Минтруда России</w:t>
      </w:r>
      <w:r w:rsidRPr="0011725A">
        <w:rPr>
          <w:rFonts w:ascii="Arial" w:eastAsia="Times New Roman" w:hAnsi="Arial" w:cs="Arial"/>
          <w:i/>
          <w:iCs/>
          <w:color w:val="800080"/>
          <w:sz w:val="18"/>
          <w:lang w:eastAsia="ru-RU"/>
        </w:rPr>
        <w:t> </w:t>
      </w:r>
      <w:hyperlink r:id="rId139" w:anchor="block_1000" w:history="1">
        <w:r w:rsidRPr="0011725A">
          <w:rPr>
            <w:rFonts w:ascii="Arial" w:eastAsia="Times New Roman" w:hAnsi="Arial" w:cs="Arial"/>
            <w:i/>
            <w:iCs/>
            <w:color w:val="008000"/>
            <w:sz w:val="18"/>
            <w:u w:val="single"/>
            <w:lang w:eastAsia="ru-RU"/>
          </w:rPr>
          <w:t>от 22 июня 2012 г.</w:t>
        </w:r>
      </w:hyperlink>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140" w:history="1">
        <w:r w:rsidRPr="0011725A">
          <w:rPr>
            <w:rFonts w:ascii="Arial" w:eastAsia="Times New Roman" w:hAnsi="Arial" w:cs="Arial"/>
            <w:i/>
            <w:iCs/>
            <w:color w:val="008000"/>
            <w:sz w:val="18"/>
            <w:u w:val="single"/>
            <w:lang w:eastAsia="ru-RU"/>
          </w:rPr>
          <w:t>от 5 октября 2012 г.</w:t>
        </w:r>
      </w:hyperlink>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141" w:history="1">
        <w:r w:rsidRPr="0011725A">
          <w:rPr>
            <w:rFonts w:ascii="Arial" w:eastAsia="Times New Roman" w:hAnsi="Arial" w:cs="Arial"/>
            <w:i/>
            <w:iCs/>
            <w:color w:val="008000"/>
            <w:sz w:val="18"/>
            <w:u w:val="single"/>
            <w:lang w:eastAsia="ru-RU"/>
          </w:rPr>
          <w:t>от 30 ноября 2013 г.</w:t>
        </w:r>
      </w:hyperlink>
      <w:r w:rsidRPr="0011725A">
        <w:rPr>
          <w:rFonts w:ascii="Arial" w:eastAsia="Times New Roman" w:hAnsi="Arial" w:cs="Arial"/>
          <w:i/>
          <w:iCs/>
          <w:color w:val="800080"/>
          <w:sz w:val="18"/>
          <w:szCs w:val="18"/>
          <w:lang w:eastAsia="ru-RU"/>
        </w:rPr>
        <w:t>,</w:t>
      </w:r>
      <w:r w:rsidRPr="0011725A">
        <w:rPr>
          <w:rFonts w:ascii="Arial" w:eastAsia="Times New Roman" w:hAnsi="Arial" w:cs="Arial"/>
          <w:i/>
          <w:iCs/>
          <w:color w:val="800080"/>
          <w:sz w:val="18"/>
          <w:lang w:eastAsia="ru-RU"/>
        </w:rPr>
        <w:t> </w:t>
      </w:r>
      <w:hyperlink r:id="rId142" w:history="1">
        <w:r w:rsidRPr="0011725A">
          <w:rPr>
            <w:rFonts w:ascii="Arial" w:eastAsia="Times New Roman" w:hAnsi="Arial" w:cs="Arial"/>
            <w:i/>
            <w:iCs/>
            <w:color w:val="008000"/>
            <w:sz w:val="18"/>
            <w:u w:val="single"/>
            <w:lang w:eastAsia="ru-RU"/>
          </w:rPr>
          <w:t>информацию</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Минюста России от 30 мая 2014 г.</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43" w:anchor="block_218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часть 1 статьи 12 настоящего Федерального закона изложена в новой редакции</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44" w:anchor="block_1201"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hyperlink r:id="rId145" w:anchor="block_400" w:history="1">
        <w:r w:rsidRPr="0011725A">
          <w:rPr>
            <w:rFonts w:ascii="Arial" w:eastAsia="Times New Roman" w:hAnsi="Arial" w:cs="Arial"/>
            <w:color w:val="008000"/>
            <w:sz w:val="18"/>
            <w:u w:val="single"/>
            <w:lang w:eastAsia="ru-RU"/>
          </w:rPr>
          <w:t>1.</w:t>
        </w:r>
      </w:hyperlink>
      <w:r w:rsidRPr="0011725A">
        <w:rPr>
          <w:rFonts w:ascii="Arial" w:eastAsia="Times New Roman" w:hAnsi="Arial" w:cs="Arial"/>
          <w:color w:val="000000"/>
          <w:sz w:val="18"/>
          <w:lang w:eastAsia="ru-RU"/>
        </w:rPr>
        <w:t> </w:t>
      </w:r>
      <w:proofErr w:type="gramStart"/>
      <w:r w:rsidRPr="0011725A">
        <w:rPr>
          <w:rFonts w:ascii="Arial" w:eastAsia="Times New Roman" w:hAnsi="Arial" w:cs="Arial"/>
          <w:color w:val="000000"/>
          <w:sz w:val="18"/>
          <w:szCs w:val="18"/>
          <w:lang w:eastAsia="ru-RU"/>
        </w:rPr>
        <w:t>Гражданин, замещавший должность государственной или муниципальной службы, включенную в перечень, установленный</w:t>
      </w:r>
      <w:r w:rsidRPr="0011725A">
        <w:rPr>
          <w:rFonts w:ascii="Arial" w:eastAsia="Times New Roman" w:hAnsi="Arial" w:cs="Arial"/>
          <w:color w:val="000000"/>
          <w:sz w:val="18"/>
          <w:lang w:eastAsia="ru-RU"/>
        </w:rPr>
        <w:t> </w:t>
      </w:r>
      <w:hyperlink r:id="rId146" w:anchor="block_1"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11725A">
        <w:rPr>
          <w:rFonts w:ascii="Arial" w:eastAsia="Times New Roman" w:hAnsi="Arial" w:cs="Arial"/>
          <w:color w:val="000000"/>
          <w:sz w:val="18"/>
          <w:szCs w:val="18"/>
          <w:lang w:eastAsia="ru-RU"/>
        </w:rPr>
        <w:t xml:space="preserve"> (</w:t>
      </w:r>
      <w:proofErr w:type="gramStart"/>
      <w:r w:rsidRPr="0011725A">
        <w:rPr>
          <w:rFonts w:ascii="Arial" w:eastAsia="Times New Roman" w:hAnsi="Arial" w:cs="Arial"/>
          <w:color w:val="000000"/>
          <w:sz w:val="18"/>
          <w:szCs w:val="18"/>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47" w:anchor="block_2183"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12 настоящего Федерального закона дополнена частью 1.1</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1.1. </w:t>
      </w:r>
      <w:proofErr w:type="gramStart"/>
      <w:r w:rsidRPr="0011725A">
        <w:rPr>
          <w:rFonts w:ascii="Arial" w:eastAsia="Times New Roman" w:hAnsi="Arial" w:cs="Arial"/>
          <w:color w:val="000000"/>
          <w:sz w:val="18"/>
          <w:szCs w:val="18"/>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w:t>
      </w:r>
      <w:r w:rsidRPr="0011725A">
        <w:rPr>
          <w:rFonts w:ascii="Arial" w:eastAsia="Times New Roman" w:hAnsi="Arial" w:cs="Arial"/>
          <w:color w:val="000000"/>
          <w:sz w:val="18"/>
          <w:lang w:eastAsia="ru-RU"/>
        </w:rPr>
        <w:t> </w:t>
      </w:r>
      <w:hyperlink r:id="rId148" w:anchor="block_1000"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и о принятом решении направить гражданину письменное уведомление в</w:t>
      </w:r>
      <w:proofErr w:type="gramEnd"/>
      <w:r w:rsidRPr="0011725A">
        <w:rPr>
          <w:rFonts w:ascii="Arial" w:eastAsia="Times New Roman" w:hAnsi="Arial" w:cs="Arial"/>
          <w:color w:val="000000"/>
          <w:sz w:val="18"/>
          <w:szCs w:val="18"/>
          <w:lang w:eastAsia="ru-RU"/>
        </w:rPr>
        <w:t xml:space="preserve"> течение одного рабочего дня и уведомить его устно в течение трех рабочих дней.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49" w:anchor="block_2184"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в часть 2 статьи 12 настоящего Федерального закона внесены изменения</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50" w:anchor="block_1202"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Гражданин, замещавший должности государственной или муниципальной службы, перечень которых устанавливается</w:t>
      </w:r>
      <w:r w:rsidRPr="0011725A">
        <w:rPr>
          <w:rFonts w:ascii="Arial" w:eastAsia="Times New Roman" w:hAnsi="Arial" w:cs="Arial"/>
          <w:color w:val="000000"/>
          <w:sz w:val="18"/>
          <w:lang w:eastAsia="ru-RU"/>
        </w:rPr>
        <w:t> </w:t>
      </w:r>
      <w:hyperlink r:id="rId151"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sidRPr="0011725A">
        <w:rPr>
          <w:rFonts w:ascii="Arial" w:eastAsia="Times New Roman" w:hAnsi="Arial" w:cs="Arial"/>
          <w:color w:val="000000"/>
          <w:sz w:val="18"/>
          <w:lang w:eastAsia="ru-RU"/>
        </w:rPr>
        <w:t> </w:t>
      </w:r>
      <w:hyperlink r:id="rId152" w:anchor="block_12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сообщать работодателю сведения о последнем месте своей службы.</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53" w:anchor="block_2184"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в часть 3 статьи 12 настоящего Федерального закона внесены изменения</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54" w:anchor="block_1203"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sidRPr="0011725A">
        <w:rPr>
          <w:rFonts w:ascii="Arial" w:eastAsia="Times New Roman" w:hAnsi="Arial" w:cs="Arial"/>
          <w:color w:val="000000"/>
          <w:sz w:val="18"/>
          <w:lang w:eastAsia="ru-RU"/>
        </w:rPr>
        <w:t> </w:t>
      </w:r>
      <w:hyperlink r:id="rId155" w:anchor="block_1202" w:history="1">
        <w:r w:rsidRPr="0011725A">
          <w:rPr>
            <w:rFonts w:ascii="Arial" w:eastAsia="Times New Roman" w:hAnsi="Arial" w:cs="Arial"/>
            <w:color w:val="008000"/>
            <w:sz w:val="18"/>
            <w:u w:val="single"/>
            <w:lang w:eastAsia="ru-RU"/>
          </w:rPr>
          <w:t>частью 2</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влечет прекращение трудового или гражданско-правового договора на выполнение работ (оказание услуг), указанного в</w:t>
      </w:r>
      <w:r w:rsidRPr="0011725A">
        <w:rPr>
          <w:rFonts w:ascii="Arial" w:eastAsia="Times New Roman" w:hAnsi="Arial" w:cs="Arial"/>
          <w:color w:val="000000"/>
          <w:sz w:val="18"/>
          <w:lang w:eastAsia="ru-RU"/>
        </w:rPr>
        <w:t> </w:t>
      </w:r>
      <w:hyperlink r:id="rId156" w:anchor="block_12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заключенного с указанным гражданином.</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57" w:anchor="block_2186"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в часть 4 статьи 12 настоящего Федерального закона внесены изменения</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58" w:anchor="block_1204"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w:t>
      </w:r>
      <w:proofErr w:type="gramStart"/>
      <w:r w:rsidRPr="0011725A">
        <w:rPr>
          <w:rFonts w:ascii="Arial" w:eastAsia="Times New Roman" w:hAnsi="Arial" w:cs="Arial"/>
          <w:color w:val="000000"/>
          <w:sz w:val="18"/>
          <w:szCs w:val="18"/>
          <w:lang w:eastAsia="ru-RU"/>
        </w:rPr>
        <w:t>Работодатель при заключении трудового или гражданско-правового договора на выполнение работ (оказание услуг), указанного в</w:t>
      </w:r>
      <w:r w:rsidRPr="0011725A">
        <w:rPr>
          <w:rFonts w:ascii="Arial" w:eastAsia="Times New Roman" w:hAnsi="Arial" w:cs="Arial"/>
          <w:color w:val="000000"/>
          <w:sz w:val="18"/>
          <w:lang w:eastAsia="ru-RU"/>
        </w:rPr>
        <w:t> </w:t>
      </w:r>
      <w:hyperlink r:id="rId159" w:anchor="block_12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с гражданином, замещавшим должности государственной или муниципальной службы, перечень которых устанавливается</w:t>
      </w:r>
      <w:r w:rsidRPr="0011725A">
        <w:rPr>
          <w:rFonts w:ascii="Arial" w:eastAsia="Times New Roman" w:hAnsi="Arial" w:cs="Arial"/>
          <w:color w:val="000000"/>
          <w:sz w:val="18"/>
          <w:lang w:eastAsia="ru-RU"/>
        </w:rPr>
        <w:t> </w:t>
      </w:r>
      <w:hyperlink r:id="rId160"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 xml:space="preserve">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w:t>
      </w:r>
      <w:r w:rsidRPr="0011725A">
        <w:rPr>
          <w:rFonts w:ascii="Arial" w:eastAsia="Times New Roman" w:hAnsi="Arial" w:cs="Arial"/>
          <w:color w:val="000000"/>
          <w:sz w:val="18"/>
          <w:szCs w:val="18"/>
          <w:lang w:eastAsia="ru-RU"/>
        </w:rPr>
        <w:lastRenderedPageBreak/>
        <w:t>представителю нанимателя (работодателю) государственного или</w:t>
      </w:r>
      <w:proofErr w:type="gramEnd"/>
      <w:r w:rsidRPr="0011725A">
        <w:rPr>
          <w:rFonts w:ascii="Arial" w:eastAsia="Times New Roman" w:hAnsi="Arial" w:cs="Arial"/>
          <w:color w:val="000000"/>
          <w:sz w:val="18"/>
          <w:szCs w:val="18"/>
          <w:lang w:eastAsia="ru-RU"/>
        </w:rPr>
        <w:t xml:space="preserve"> муниципального служащего по последнему месту его службы в</w:t>
      </w:r>
      <w:r w:rsidRPr="0011725A">
        <w:rPr>
          <w:rFonts w:ascii="Arial" w:eastAsia="Times New Roman" w:hAnsi="Arial" w:cs="Arial"/>
          <w:color w:val="000000"/>
          <w:sz w:val="18"/>
          <w:lang w:eastAsia="ru-RU"/>
        </w:rPr>
        <w:t> </w:t>
      </w:r>
      <w:hyperlink r:id="rId161" w:history="1">
        <w:r w:rsidRPr="0011725A">
          <w:rPr>
            <w:rFonts w:ascii="Arial" w:eastAsia="Times New Roman" w:hAnsi="Arial" w:cs="Arial"/>
            <w:color w:val="008000"/>
            <w:sz w:val="18"/>
            <w:u w:val="single"/>
            <w:lang w:eastAsia="ru-RU"/>
          </w:rPr>
          <w:t>порядке</w:t>
        </w:r>
      </w:hyperlink>
      <w:r w:rsidRPr="0011725A">
        <w:rPr>
          <w:rFonts w:ascii="Arial" w:eastAsia="Times New Roman" w:hAnsi="Arial" w:cs="Arial"/>
          <w:color w:val="000000"/>
          <w:sz w:val="18"/>
          <w:szCs w:val="18"/>
          <w:lang w:eastAsia="ru-RU"/>
        </w:rPr>
        <w:t>, устанавливаемом нормативными правовыми актами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Неисполнение работодателем обязанности, установленной</w:t>
      </w:r>
      <w:r w:rsidRPr="0011725A">
        <w:rPr>
          <w:rFonts w:ascii="Arial" w:eastAsia="Times New Roman" w:hAnsi="Arial" w:cs="Arial"/>
          <w:color w:val="000000"/>
          <w:sz w:val="18"/>
          <w:lang w:eastAsia="ru-RU"/>
        </w:rPr>
        <w:t> </w:t>
      </w:r>
      <w:hyperlink r:id="rId162" w:anchor="block_1204" w:history="1">
        <w:r w:rsidRPr="0011725A">
          <w:rPr>
            <w:rFonts w:ascii="Arial" w:eastAsia="Times New Roman" w:hAnsi="Arial" w:cs="Arial"/>
            <w:color w:val="008000"/>
            <w:sz w:val="18"/>
            <w:u w:val="single"/>
            <w:lang w:eastAsia="ru-RU"/>
          </w:rPr>
          <w:t>частью 4</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является правонарушением и влечет ответственность в соответствии с</w:t>
      </w:r>
      <w:r w:rsidRPr="0011725A">
        <w:rPr>
          <w:rFonts w:ascii="Arial" w:eastAsia="Times New Roman" w:hAnsi="Arial" w:cs="Arial"/>
          <w:color w:val="000000"/>
          <w:sz w:val="18"/>
          <w:lang w:eastAsia="ru-RU"/>
        </w:rPr>
        <w:t> </w:t>
      </w:r>
      <w:hyperlink r:id="rId163" w:anchor="block_1929" w:history="1">
        <w:r w:rsidRPr="0011725A">
          <w:rPr>
            <w:rFonts w:ascii="Arial" w:eastAsia="Times New Roman" w:hAnsi="Arial" w:cs="Arial"/>
            <w:color w:val="008000"/>
            <w:sz w:val="18"/>
            <w:u w:val="single"/>
            <w:lang w:eastAsia="ru-RU"/>
          </w:rPr>
          <w:t>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64" w:anchor="block_2187"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статья 12 настоящего Федерального закона дополнена частью 6</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6. </w:t>
      </w:r>
      <w:proofErr w:type="gramStart"/>
      <w:r w:rsidRPr="0011725A">
        <w:rPr>
          <w:rFonts w:ascii="Arial" w:eastAsia="Times New Roman" w:hAnsi="Arial" w:cs="Arial"/>
          <w:color w:val="000000"/>
          <w:sz w:val="18"/>
          <w:szCs w:val="18"/>
          <w:lang w:eastAsia="ru-RU"/>
        </w:rPr>
        <w:t>Проверка соблюдения гражданином, указанным в</w:t>
      </w:r>
      <w:r w:rsidRPr="0011725A">
        <w:rPr>
          <w:rFonts w:ascii="Arial" w:eastAsia="Times New Roman" w:hAnsi="Arial" w:cs="Arial"/>
          <w:color w:val="000000"/>
          <w:sz w:val="18"/>
          <w:lang w:eastAsia="ru-RU"/>
        </w:rPr>
        <w:t> </w:t>
      </w:r>
      <w:hyperlink r:id="rId165" w:anchor="block_120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11725A">
        <w:rPr>
          <w:rFonts w:ascii="Arial" w:eastAsia="Times New Roman" w:hAnsi="Arial" w:cs="Arial"/>
          <w:color w:val="000000"/>
          <w:sz w:val="18"/>
          <w:szCs w:val="18"/>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66" w:anchor="block_219"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настоящий Федеральный закон дополнен статьей 12.1</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12.1.</w:t>
      </w:r>
      <w:r w:rsidRPr="0011725A">
        <w:rPr>
          <w:rFonts w:ascii="Arial" w:eastAsia="Times New Roman" w:hAnsi="Arial" w:cs="Arial"/>
          <w:color w:val="000000"/>
          <w:sz w:val="18"/>
          <w:lang w:eastAsia="ru-RU"/>
        </w:rPr>
        <w:t> </w:t>
      </w:r>
      <w:proofErr w:type="gramStart"/>
      <w:r w:rsidRPr="0011725A">
        <w:rPr>
          <w:rFonts w:ascii="Arial" w:eastAsia="Times New Roman" w:hAnsi="Arial" w:cs="Arial"/>
          <w:color w:val="000000"/>
          <w:sz w:val="18"/>
          <w:szCs w:val="18"/>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67" w:anchor="block_1"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30 сентября 2013 г. N 261-ФЗ в часть 2 статьи 12.1 настоящего Федерального закона внесены изменения</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68" w:anchor="block_12102" w:history="1">
        <w:r w:rsidRPr="0011725A">
          <w:rPr>
            <w:rFonts w:ascii="Arial" w:eastAsia="Times New Roman" w:hAnsi="Arial" w:cs="Arial"/>
            <w:i/>
            <w:iCs/>
            <w:color w:val="008000"/>
            <w:sz w:val="18"/>
            <w:u w:val="single"/>
            <w:lang w:eastAsia="ru-RU"/>
          </w:rPr>
          <w:t>См. текст части в предыдущей редакции</w:t>
        </w:r>
      </w:hyperlink>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proofErr w:type="gramStart"/>
      <w:r w:rsidRPr="0011725A">
        <w:rPr>
          <w:rFonts w:ascii="Arial" w:eastAsia="Times New Roman" w:hAnsi="Arial" w:cs="Arial"/>
          <w:i/>
          <w:iCs/>
          <w:color w:val="800080"/>
          <w:sz w:val="18"/>
          <w:szCs w:val="18"/>
          <w:lang w:eastAsia="ru-RU"/>
        </w:rPr>
        <w:t>Согласно</w:t>
      </w:r>
      <w:r w:rsidRPr="0011725A">
        <w:rPr>
          <w:rFonts w:ascii="Arial" w:eastAsia="Times New Roman" w:hAnsi="Arial" w:cs="Arial"/>
          <w:i/>
          <w:iCs/>
          <w:color w:val="800080"/>
          <w:sz w:val="18"/>
          <w:lang w:eastAsia="ru-RU"/>
        </w:rPr>
        <w:t> </w:t>
      </w:r>
      <w:hyperlink r:id="rId169" w:anchor="block_2" w:history="1">
        <w:r w:rsidRPr="0011725A">
          <w:rPr>
            <w:rFonts w:ascii="Arial" w:eastAsia="Times New Roman" w:hAnsi="Arial" w:cs="Arial"/>
            <w:i/>
            <w:iCs/>
            <w:color w:val="008000"/>
            <w:sz w:val="18"/>
            <w:u w:val="single"/>
            <w:lang w:eastAsia="ru-RU"/>
          </w:rPr>
          <w:t>Федеральному закону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11725A">
        <w:rPr>
          <w:rFonts w:ascii="Arial" w:eastAsia="Times New Roman" w:hAnsi="Arial" w:cs="Arial"/>
          <w:i/>
          <w:iCs/>
          <w:color w:val="800080"/>
          <w:sz w:val="18"/>
          <w:szCs w:val="18"/>
          <w:lang w:eastAsia="ru-RU"/>
        </w:rPr>
        <w:t xml:space="preserve"> (или) пользоваться иностранными финансовыми инструментами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замещать другие должности в органах государственной власти и органах местного самоуправления;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11725A">
        <w:rPr>
          <w:rFonts w:ascii="Arial" w:eastAsia="Times New Roman" w:hAnsi="Arial" w:cs="Arial"/>
          <w:color w:val="000000"/>
          <w:sz w:val="18"/>
          <w:szCs w:val="1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w:t>
      </w:r>
      <w:r w:rsidRPr="0011725A">
        <w:rPr>
          <w:rFonts w:ascii="Arial" w:eastAsia="Times New Roman" w:hAnsi="Arial" w:cs="Arial"/>
          <w:color w:val="000000"/>
          <w:sz w:val="18"/>
          <w:szCs w:val="18"/>
          <w:lang w:eastAsia="ru-RU"/>
        </w:rPr>
        <w:lastRenderedPageBreak/>
        <w:t>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w:t>
      </w:r>
      <w:r w:rsidRPr="0011725A">
        <w:rPr>
          <w:rFonts w:ascii="Arial" w:eastAsia="Times New Roman" w:hAnsi="Arial" w:cs="Arial"/>
          <w:color w:val="000000"/>
          <w:sz w:val="18"/>
          <w:lang w:eastAsia="ru-RU"/>
        </w:rPr>
        <w:t> </w:t>
      </w:r>
      <w:hyperlink r:id="rId170" w:anchor="block_1000" w:history="1">
        <w:r w:rsidRPr="0011725A">
          <w:rPr>
            <w:rFonts w:ascii="Arial" w:eastAsia="Times New Roman" w:hAnsi="Arial" w:cs="Arial"/>
            <w:color w:val="008000"/>
            <w:sz w:val="18"/>
            <w:u w:val="single"/>
            <w:lang w:eastAsia="ru-RU"/>
          </w:rPr>
          <w:t>порядке</w:t>
        </w:r>
      </w:hyperlink>
      <w:r w:rsidRPr="0011725A">
        <w:rPr>
          <w:rFonts w:ascii="Arial" w:eastAsia="Times New Roman" w:hAnsi="Arial" w:cs="Arial"/>
          <w:color w:val="000000"/>
          <w:sz w:val="18"/>
          <w:szCs w:val="18"/>
          <w:lang w:eastAsia="ru-RU"/>
        </w:rPr>
        <w:t>, устанавливаемом нормативными правовыми актами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4. </w:t>
      </w:r>
      <w:proofErr w:type="gramStart"/>
      <w:r w:rsidRPr="0011725A">
        <w:rPr>
          <w:rFonts w:ascii="Arial" w:eastAsia="Times New Roman" w:hAnsi="Arial" w:cs="Arial"/>
          <w:color w:val="000000"/>
          <w:sz w:val="18"/>
          <w:szCs w:val="18"/>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w:t>
      </w:r>
      <w:r w:rsidRPr="0011725A">
        <w:rPr>
          <w:rFonts w:ascii="Arial" w:eastAsia="Times New Roman" w:hAnsi="Arial" w:cs="Arial"/>
          <w:color w:val="000000"/>
          <w:sz w:val="18"/>
          <w:lang w:eastAsia="ru-RU"/>
        </w:rPr>
        <w:t> </w:t>
      </w:r>
      <w:hyperlink r:id="rId171" w:anchor="block_1000" w:history="1">
        <w:r w:rsidRPr="0011725A">
          <w:rPr>
            <w:rFonts w:ascii="Arial" w:eastAsia="Times New Roman" w:hAnsi="Arial" w:cs="Arial"/>
            <w:color w:val="008000"/>
            <w:sz w:val="18"/>
            <w:u w:val="single"/>
            <w:lang w:eastAsia="ru-RU"/>
          </w:rPr>
          <w:t>нормативными правовыми актами</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w:t>
      </w:r>
      <w:r w:rsidRPr="0011725A">
        <w:rPr>
          <w:rFonts w:ascii="Arial" w:eastAsia="Times New Roman" w:hAnsi="Arial" w:cs="Arial"/>
          <w:color w:val="000000"/>
          <w:sz w:val="18"/>
          <w:lang w:eastAsia="ru-RU"/>
        </w:rPr>
        <w:t> </w:t>
      </w:r>
      <w:hyperlink r:id="rId172" w:anchor="block_12101" w:history="1">
        <w:r w:rsidRPr="0011725A">
          <w:rPr>
            <w:rFonts w:ascii="Arial" w:eastAsia="Times New Roman" w:hAnsi="Arial" w:cs="Arial"/>
            <w:color w:val="008000"/>
            <w:sz w:val="18"/>
            <w:u w:val="single"/>
            <w:lang w:eastAsia="ru-RU"/>
          </w:rPr>
          <w:t>частями 1-4</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73" w:anchor="block_2110"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настоящий Федеральный закон дополнен статьей 12.2</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12.2.</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12.2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74" w:anchor="block_185"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статью 12.3 настоящего Федерального закона внесены изменения,</w:t>
      </w:r>
      <w:r w:rsidRPr="0011725A">
        <w:rPr>
          <w:rFonts w:ascii="Arial" w:eastAsia="Times New Roman" w:hAnsi="Arial" w:cs="Arial"/>
          <w:i/>
          <w:iCs/>
          <w:color w:val="800080"/>
          <w:sz w:val="18"/>
          <w:lang w:eastAsia="ru-RU"/>
        </w:rPr>
        <w:t> </w:t>
      </w:r>
      <w:hyperlink r:id="rId175"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76" w:anchor="block_123" w:history="1">
        <w:r w:rsidRPr="0011725A">
          <w:rPr>
            <w:rFonts w:ascii="Arial" w:eastAsia="Times New Roman" w:hAnsi="Arial" w:cs="Arial"/>
            <w:i/>
            <w:iCs/>
            <w:color w:val="008000"/>
            <w:sz w:val="18"/>
            <w:u w:val="single"/>
            <w:lang w:eastAsia="ru-RU"/>
          </w:rPr>
          <w:t>См. те</w:t>
        </w:r>
        <w:proofErr w:type="gramStart"/>
        <w:r w:rsidRPr="0011725A">
          <w:rPr>
            <w:rFonts w:ascii="Arial" w:eastAsia="Times New Roman" w:hAnsi="Arial" w:cs="Arial"/>
            <w:i/>
            <w:iCs/>
            <w:color w:val="008000"/>
            <w:sz w:val="18"/>
            <w:u w:val="single"/>
            <w:lang w:eastAsia="ru-RU"/>
          </w:rPr>
          <w:t>кст ст</w:t>
        </w:r>
        <w:proofErr w:type="gramEnd"/>
        <w:r w:rsidRPr="0011725A">
          <w:rPr>
            <w:rFonts w:ascii="Arial" w:eastAsia="Times New Roman" w:hAnsi="Arial" w:cs="Arial"/>
            <w:i/>
            <w:iCs/>
            <w:color w:val="008000"/>
            <w:sz w:val="18"/>
            <w:u w:val="single"/>
            <w:lang w:eastAsia="ru-RU"/>
          </w:rPr>
          <w:t>атьи в предыдущей редакции</w:t>
        </w:r>
      </w:hyperlink>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12.3.</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В случае</w:t>
      </w:r>
      <w:proofErr w:type="gramStart"/>
      <w:r w:rsidRPr="0011725A">
        <w:rPr>
          <w:rFonts w:ascii="Arial" w:eastAsia="Times New Roman" w:hAnsi="Arial" w:cs="Arial"/>
          <w:color w:val="000000"/>
          <w:sz w:val="18"/>
          <w:szCs w:val="18"/>
          <w:lang w:eastAsia="ru-RU"/>
        </w:rPr>
        <w:t>,</w:t>
      </w:r>
      <w:proofErr w:type="gramEnd"/>
      <w:r w:rsidRPr="0011725A">
        <w:rPr>
          <w:rFonts w:ascii="Arial" w:eastAsia="Times New Roman" w:hAnsi="Arial" w:cs="Arial"/>
          <w:color w:val="000000"/>
          <w:sz w:val="18"/>
          <w:szCs w:val="18"/>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w:t>
      </w:r>
      <w:r w:rsidRPr="0011725A">
        <w:rPr>
          <w:rFonts w:ascii="Arial" w:eastAsia="Times New Roman" w:hAnsi="Arial" w:cs="Arial"/>
          <w:color w:val="000000"/>
          <w:sz w:val="18"/>
          <w:szCs w:val="18"/>
          <w:lang w:eastAsia="ru-RU"/>
        </w:rPr>
        <w:lastRenderedPageBreak/>
        <w:t xml:space="preserve">договора в организации, создаваемой для </w:t>
      </w:r>
      <w:proofErr w:type="gramStart"/>
      <w:r w:rsidRPr="0011725A">
        <w:rPr>
          <w:rFonts w:ascii="Arial" w:eastAsia="Times New Roman" w:hAnsi="Arial" w:cs="Arial"/>
          <w:color w:val="000000"/>
          <w:sz w:val="18"/>
          <w:szCs w:val="18"/>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11725A">
        <w:rPr>
          <w:rFonts w:ascii="Arial" w:eastAsia="Times New Roman" w:hAnsi="Arial" w:cs="Arial"/>
          <w:color w:val="000000"/>
          <w:sz w:val="18"/>
          <w:lang w:eastAsia="ru-RU"/>
        </w:rPr>
        <w:t> </w:t>
      </w:r>
      <w:hyperlink r:id="rId177" w:anchor="block_2053" w:history="1">
        <w:r w:rsidRPr="0011725A">
          <w:rPr>
            <w:rFonts w:ascii="Arial" w:eastAsia="Times New Roman" w:hAnsi="Arial" w:cs="Arial"/>
            <w:color w:val="008000"/>
            <w:sz w:val="18"/>
            <w:u w:val="single"/>
            <w:lang w:eastAsia="ru-RU"/>
          </w:rPr>
          <w:t>гражданским 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Требования</w:t>
      </w:r>
      <w:r w:rsidRPr="0011725A">
        <w:rPr>
          <w:rFonts w:ascii="Arial" w:eastAsia="Times New Roman" w:hAnsi="Arial" w:cs="Arial"/>
          <w:color w:val="000000"/>
          <w:sz w:val="18"/>
          <w:lang w:eastAsia="ru-RU"/>
        </w:rPr>
        <w:t> </w:t>
      </w:r>
      <w:hyperlink r:id="rId178" w:anchor="block_123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12.3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79" w:anchor="block_2111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настоящий Федеральный закон дополнен статьей 12.4</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12.4.</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11725A">
        <w:rPr>
          <w:rFonts w:ascii="Arial" w:eastAsia="Times New Roman" w:hAnsi="Arial" w:cs="Arial"/>
          <w:color w:val="000000"/>
          <w:sz w:val="18"/>
          <w:lang w:eastAsia="ru-RU"/>
        </w:rPr>
        <w:t> </w:t>
      </w:r>
      <w:hyperlink r:id="rId180" w:anchor="block_2" w:history="1">
        <w:r w:rsidRPr="0011725A">
          <w:rPr>
            <w:rFonts w:ascii="Arial" w:eastAsia="Times New Roman" w:hAnsi="Arial" w:cs="Arial"/>
            <w:color w:val="008000"/>
            <w:sz w:val="18"/>
            <w:u w:val="single"/>
            <w:lang w:eastAsia="ru-RU"/>
          </w:rPr>
          <w:t>особенностей</w:t>
        </w:r>
      </w:hyperlink>
      <w:r w:rsidRPr="0011725A">
        <w:rPr>
          <w:rFonts w:ascii="Arial" w:eastAsia="Times New Roman" w:hAnsi="Arial" w:cs="Arial"/>
          <w:color w:val="000000"/>
          <w:sz w:val="18"/>
          <w:szCs w:val="18"/>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sidRPr="0011725A">
        <w:rPr>
          <w:rFonts w:ascii="Arial" w:eastAsia="Times New Roman" w:hAnsi="Arial" w:cs="Arial"/>
          <w:color w:val="000000"/>
          <w:sz w:val="18"/>
          <w:lang w:eastAsia="ru-RU"/>
        </w:rPr>
        <w:t> </w:t>
      </w:r>
      <w:hyperlink r:id="rId181" w:anchor="block_17" w:history="1">
        <w:r w:rsidRPr="0011725A">
          <w:rPr>
            <w:rFonts w:ascii="Arial" w:eastAsia="Times New Roman" w:hAnsi="Arial" w:cs="Arial"/>
            <w:color w:val="008000"/>
            <w:sz w:val="18"/>
            <w:u w:val="single"/>
            <w:lang w:eastAsia="ru-RU"/>
          </w:rPr>
          <w:t>статьями 17</w:t>
        </w:r>
      </w:hyperlink>
      <w:r w:rsidRPr="0011725A">
        <w:rPr>
          <w:rFonts w:ascii="Arial" w:eastAsia="Times New Roman" w:hAnsi="Arial" w:cs="Arial"/>
          <w:color w:val="000000"/>
          <w:sz w:val="18"/>
          <w:szCs w:val="18"/>
          <w:lang w:eastAsia="ru-RU"/>
        </w:rPr>
        <w:t>,</w:t>
      </w:r>
      <w:r w:rsidRPr="0011725A">
        <w:rPr>
          <w:rFonts w:ascii="Arial" w:eastAsia="Times New Roman" w:hAnsi="Arial" w:cs="Arial"/>
          <w:color w:val="000000"/>
          <w:sz w:val="18"/>
          <w:lang w:eastAsia="ru-RU"/>
        </w:rPr>
        <w:t> </w:t>
      </w:r>
      <w:hyperlink r:id="rId182" w:anchor="block_18" w:history="1">
        <w:r w:rsidRPr="0011725A">
          <w:rPr>
            <w:rFonts w:ascii="Arial" w:eastAsia="Times New Roman" w:hAnsi="Arial" w:cs="Arial"/>
            <w:color w:val="008000"/>
            <w:sz w:val="18"/>
            <w:u w:val="single"/>
            <w:lang w:eastAsia="ru-RU"/>
          </w:rPr>
          <w:t>18</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и</w:t>
      </w:r>
      <w:r w:rsidRPr="0011725A">
        <w:rPr>
          <w:rFonts w:ascii="Arial" w:eastAsia="Times New Roman" w:hAnsi="Arial" w:cs="Arial"/>
          <w:color w:val="000000"/>
          <w:sz w:val="18"/>
          <w:lang w:eastAsia="ru-RU"/>
        </w:rPr>
        <w:t> </w:t>
      </w:r>
      <w:hyperlink r:id="rId183" w:anchor="block_20" w:history="1">
        <w:r w:rsidRPr="0011725A">
          <w:rPr>
            <w:rFonts w:ascii="Arial" w:eastAsia="Times New Roman" w:hAnsi="Arial" w:cs="Arial"/>
            <w:color w:val="008000"/>
            <w:sz w:val="18"/>
            <w:u w:val="single"/>
            <w:lang w:eastAsia="ru-RU"/>
          </w:rPr>
          <w:t>20</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Федерального закона от 27 июля 2004 года N 79-ФЗ "О государственной гражданской службе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12.4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84" w:anchor="block_186"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в статью 12.5 настоящего Федерального закона внесены изменения,</w:t>
      </w:r>
      <w:r w:rsidRPr="0011725A">
        <w:rPr>
          <w:rFonts w:ascii="Arial" w:eastAsia="Times New Roman" w:hAnsi="Arial" w:cs="Arial"/>
          <w:i/>
          <w:iCs/>
          <w:color w:val="800080"/>
          <w:sz w:val="18"/>
          <w:lang w:eastAsia="ru-RU"/>
        </w:rPr>
        <w:t> </w:t>
      </w:r>
      <w:hyperlink r:id="rId185" w:anchor="block_211" w:history="1">
        <w:r w:rsidRPr="0011725A">
          <w:rPr>
            <w:rFonts w:ascii="Arial" w:eastAsia="Times New Roman" w:hAnsi="Arial" w:cs="Arial"/>
            <w:i/>
            <w:iCs/>
            <w:color w:val="008000"/>
            <w:sz w:val="18"/>
            <w:u w:val="single"/>
            <w:lang w:eastAsia="ru-RU"/>
          </w:rPr>
          <w:t>вступающие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86" w:anchor="block_125" w:history="1">
        <w:r w:rsidRPr="0011725A">
          <w:rPr>
            <w:rFonts w:ascii="Arial" w:eastAsia="Times New Roman" w:hAnsi="Arial" w:cs="Arial"/>
            <w:i/>
            <w:iCs/>
            <w:color w:val="008000"/>
            <w:sz w:val="18"/>
            <w:u w:val="single"/>
            <w:lang w:eastAsia="ru-RU"/>
          </w:rPr>
          <w:t>См. те</w:t>
        </w:r>
        <w:proofErr w:type="gramStart"/>
        <w:r w:rsidRPr="0011725A">
          <w:rPr>
            <w:rFonts w:ascii="Arial" w:eastAsia="Times New Roman" w:hAnsi="Arial" w:cs="Arial"/>
            <w:i/>
            <w:iCs/>
            <w:color w:val="008000"/>
            <w:sz w:val="18"/>
            <w:u w:val="single"/>
            <w:lang w:eastAsia="ru-RU"/>
          </w:rPr>
          <w:t>кст ст</w:t>
        </w:r>
        <w:proofErr w:type="gramEnd"/>
        <w:r w:rsidRPr="0011725A">
          <w:rPr>
            <w:rFonts w:ascii="Arial" w:eastAsia="Times New Roman" w:hAnsi="Arial" w:cs="Arial"/>
            <w:i/>
            <w:iCs/>
            <w:color w:val="008000"/>
            <w:sz w:val="18"/>
            <w:u w:val="single"/>
            <w:lang w:eastAsia="ru-RU"/>
          </w:rPr>
          <w:t>атьи в предыдущей редакции</w:t>
        </w:r>
      </w:hyperlink>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12.5.</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Установление иных запретов, ограничений, обязательств и правил служебного поведения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1. </w:t>
      </w:r>
      <w:proofErr w:type="gramStart"/>
      <w:r w:rsidRPr="0011725A">
        <w:rPr>
          <w:rFonts w:ascii="Arial" w:eastAsia="Times New Roman" w:hAnsi="Arial" w:cs="Arial"/>
          <w:color w:val="000000"/>
          <w:sz w:val="18"/>
          <w:szCs w:val="18"/>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11725A">
        <w:rPr>
          <w:rFonts w:ascii="Arial" w:eastAsia="Times New Roman" w:hAnsi="Arial" w:cs="Arial"/>
          <w:color w:val="000000"/>
          <w:sz w:val="18"/>
          <w:szCs w:val="18"/>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Положения</w:t>
      </w:r>
      <w:r w:rsidRPr="0011725A">
        <w:rPr>
          <w:rFonts w:ascii="Arial" w:eastAsia="Times New Roman" w:hAnsi="Arial" w:cs="Arial"/>
          <w:color w:val="000000"/>
          <w:sz w:val="18"/>
          <w:lang w:eastAsia="ru-RU"/>
        </w:rPr>
        <w:t> </w:t>
      </w:r>
      <w:hyperlink r:id="rId187" w:anchor="block_1251" w:history="1">
        <w:r w:rsidRPr="0011725A">
          <w:rPr>
            <w:rFonts w:ascii="Arial" w:eastAsia="Times New Roman" w:hAnsi="Arial" w:cs="Arial"/>
            <w:color w:val="008000"/>
            <w:sz w:val="18"/>
            <w:u w:val="single"/>
            <w:lang w:eastAsia="ru-RU"/>
          </w:rPr>
          <w:t>части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12.5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13.</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Ответственность физических лиц за коррупционные правонарушения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Физическое лицо, совершившее коррупционное правонарушение, по решению суда может быть лишено в соответствии с</w:t>
      </w:r>
      <w:r w:rsidRPr="0011725A">
        <w:rPr>
          <w:rFonts w:ascii="Arial" w:eastAsia="Times New Roman" w:hAnsi="Arial" w:cs="Arial"/>
          <w:color w:val="000000"/>
          <w:sz w:val="18"/>
          <w:lang w:eastAsia="ru-RU"/>
        </w:rPr>
        <w:t> </w:t>
      </w:r>
      <w:hyperlink r:id="rId188" w:anchor="block_47" w:history="1">
        <w:r w:rsidRPr="0011725A">
          <w:rPr>
            <w:rFonts w:ascii="Arial" w:eastAsia="Times New Roman" w:hAnsi="Arial" w:cs="Arial"/>
            <w:color w:val="008000"/>
            <w:sz w:val="18"/>
            <w:u w:val="single"/>
            <w:lang w:eastAsia="ru-RU"/>
          </w:rPr>
          <w:t>законодательством</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Российской Федерации права занимать определенные должности государственной и муниципальной службы.</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13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89" w:anchor="block_2114"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21 ноября 2011 г. N 329-ФЗ настоящий Федеральный закон дополнен статьей 13.1</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lastRenderedPageBreak/>
        <w:t>Статья 13.1.</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осуществления лицом предпринимательской деятельности;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w:t>
      </w:r>
      <w:r w:rsidRPr="0011725A">
        <w:rPr>
          <w:rFonts w:ascii="Arial" w:eastAsia="Times New Roman" w:hAnsi="Arial" w:cs="Arial"/>
          <w:i/>
          <w:iCs/>
          <w:color w:val="800080"/>
          <w:sz w:val="18"/>
          <w:lang w:eastAsia="ru-RU"/>
        </w:rPr>
        <w:t> </w:t>
      </w:r>
      <w:hyperlink r:id="rId190" w:anchor="block_71" w:history="1">
        <w:r w:rsidRPr="0011725A">
          <w:rPr>
            <w:rFonts w:ascii="Arial" w:eastAsia="Times New Roman" w:hAnsi="Arial" w:cs="Arial"/>
            <w:i/>
            <w:iCs/>
            <w:color w:val="008000"/>
            <w:sz w:val="18"/>
            <w:u w:val="single"/>
            <w:lang w:eastAsia="ru-RU"/>
          </w:rPr>
          <w:t>статью 7.1</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настоящего Федерального закона</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 xml:space="preserve">2. </w:t>
      </w:r>
      <w:proofErr w:type="gramStart"/>
      <w:r w:rsidRPr="0011725A">
        <w:rPr>
          <w:rFonts w:ascii="Arial" w:eastAsia="Times New Roman" w:hAnsi="Arial" w:cs="Arial"/>
          <w:color w:val="000000"/>
          <w:sz w:val="18"/>
          <w:szCs w:val="18"/>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11725A">
        <w:rPr>
          <w:rFonts w:ascii="Arial" w:eastAsia="Times New Roman" w:hAnsi="Arial" w:cs="Arial"/>
          <w:color w:val="000000"/>
          <w:sz w:val="18"/>
          <w:szCs w:val="18"/>
          <w:lang w:eastAsia="ru-RU"/>
        </w:rPr>
        <w:t xml:space="preserve"> по предотвращению и (или) урегулированию конфликта интересов, стороной которого является подчиненное ему лицо.</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13.1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91" w:anchor="block_187"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настоящий Федеральный закон дополнен статьей 13.2,</w:t>
      </w:r>
      <w:r w:rsidRPr="0011725A">
        <w:rPr>
          <w:rFonts w:ascii="Arial" w:eastAsia="Times New Roman" w:hAnsi="Arial" w:cs="Arial"/>
          <w:i/>
          <w:iCs/>
          <w:color w:val="800080"/>
          <w:sz w:val="18"/>
          <w:lang w:eastAsia="ru-RU"/>
        </w:rPr>
        <w:t> </w:t>
      </w:r>
      <w:hyperlink r:id="rId192" w:anchor="block_211" w:history="1">
        <w:r w:rsidRPr="0011725A">
          <w:rPr>
            <w:rFonts w:ascii="Arial" w:eastAsia="Times New Roman" w:hAnsi="Arial" w:cs="Arial"/>
            <w:i/>
            <w:iCs/>
            <w:color w:val="008000"/>
            <w:sz w:val="18"/>
            <w:u w:val="single"/>
            <w:lang w:eastAsia="ru-RU"/>
          </w:rPr>
          <w:t>вступающей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13.2</w:t>
      </w:r>
      <w:r w:rsidRPr="0011725A">
        <w:rPr>
          <w:rFonts w:ascii="Arial" w:eastAsia="Times New Roman" w:hAnsi="Arial" w:cs="Arial"/>
          <w:color w:val="000000"/>
          <w:sz w:val="18"/>
          <w:szCs w:val="18"/>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11725A">
        <w:rPr>
          <w:rFonts w:ascii="Arial" w:eastAsia="Times New Roman" w:hAnsi="Arial" w:cs="Arial"/>
          <w:color w:val="000000"/>
          <w:sz w:val="18"/>
          <w:szCs w:val="18"/>
          <w:lang w:eastAsia="ru-RU"/>
        </w:rPr>
        <w:t xml:space="preserve"> связи с утратой доверия в случаях, предусмотренных федеральными законами.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13.2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93" w:anchor="block_188"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3 декабря 2012 г. N 231-ФЗ настоящий Федеральный закон дополнен статьей 13.3,</w:t>
      </w:r>
      <w:r w:rsidRPr="0011725A">
        <w:rPr>
          <w:rFonts w:ascii="Arial" w:eastAsia="Times New Roman" w:hAnsi="Arial" w:cs="Arial"/>
          <w:i/>
          <w:iCs/>
          <w:color w:val="800080"/>
          <w:sz w:val="18"/>
          <w:lang w:eastAsia="ru-RU"/>
        </w:rPr>
        <w:t> </w:t>
      </w:r>
      <w:hyperlink r:id="rId194" w:anchor="block_211" w:history="1">
        <w:r w:rsidRPr="0011725A">
          <w:rPr>
            <w:rFonts w:ascii="Arial" w:eastAsia="Times New Roman" w:hAnsi="Arial" w:cs="Arial"/>
            <w:i/>
            <w:iCs/>
            <w:color w:val="008000"/>
            <w:sz w:val="18"/>
            <w:u w:val="single"/>
            <w:lang w:eastAsia="ru-RU"/>
          </w:rPr>
          <w:t>вступающей в силу</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с 1 января 2013 г.</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13.3</w:t>
      </w:r>
      <w:r w:rsidRPr="0011725A">
        <w:rPr>
          <w:rFonts w:ascii="Arial" w:eastAsia="Times New Roman" w:hAnsi="Arial" w:cs="Arial"/>
          <w:color w:val="000000"/>
          <w:sz w:val="18"/>
          <w:szCs w:val="18"/>
          <w:lang w:eastAsia="ru-RU"/>
        </w:rPr>
        <w:t>. Обязанность организаций принимать меры по предупреждению коррупции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Организации обязаны разрабатывать и принимать меры по предупреждению коррупции.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w:t>
      </w:r>
      <w:r w:rsidRPr="0011725A">
        <w:rPr>
          <w:rFonts w:ascii="Arial" w:eastAsia="Times New Roman" w:hAnsi="Arial" w:cs="Arial"/>
          <w:i/>
          <w:iCs/>
          <w:color w:val="800080"/>
          <w:sz w:val="18"/>
          <w:lang w:eastAsia="ru-RU"/>
        </w:rPr>
        <w:t> </w:t>
      </w:r>
      <w:hyperlink r:id="rId195" w:history="1">
        <w:r w:rsidRPr="0011725A">
          <w:rPr>
            <w:rFonts w:ascii="Arial" w:eastAsia="Times New Roman" w:hAnsi="Arial" w:cs="Arial"/>
            <w:i/>
            <w:iCs/>
            <w:color w:val="008000"/>
            <w:sz w:val="18"/>
            <w:u w:val="single"/>
            <w:lang w:eastAsia="ru-RU"/>
          </w:rPr>
          <w:t>Методические рекомендации</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по разработке и принятию организациями мер по предупреждению и противодействию коррупции, утвержденные Минтрудом России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Меры по предупреждению коррупции, принимаемые в организации, могут включать:</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сотрудничество организации с правоохранительными органами;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4) принятие кодекса этики и служебного поведения работников организации;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lastRenderedPageBreak/>
        <w:t>5) предотвращение и урегулирование конфликта интересов;</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6) недопущение составления неофициальной отчетности и использования поддельных документов.</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13.3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Информация об изменениях:</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hyperlink r:id="rId196" w:anchor="block_182" w:history="1">
        <w:r w:rsidRPr="0011725A">
          <w:rPr>
            <w:rFonts w:ascii="Arial" w:eastAsia="Times New Roman" w:hAnsi="Arial" w:cs="Arial"/>
            <w:i/>
            <w:iCs/>
            <w:color w:val="008000"/>
            <w:sz w:val="18"/>
            <w:u w:val="single"/>
            <w:lang w:eastAsia="ru-RU"/>
          </w:rPr>
          <w:t>Федеральным законом</w:t>
        </w:r>
      </w:hyperlink>
      <w:r w:rsidRPr="0011725A">
        <w:rPr>
          <w:rFonts w:ascii="Arial" w:eastAsia="Times New Roman" w:hAnsi="Arial" w:cs="Arial"/>
          <w:i/>
          <w:iCs/>
          <w:color w:val="800080"/>
          <w:sz w:val="18"/>
          <w:lang w:eastAsia="ru-RU"/>
        </w:rPr>
        <w:t> </w:t>
      </w:r>
      <w:r w:rsidRPr="0011725A">
        <w:rPr>
          <w:rFonts w:ascii="Arial" w:eastAsia="Times New Roman" w:hAnsi="Arial" w:cs="Arial"/>
          <w:i/>
          <w:iCs/>
          <w:color w:val="800080"/>
          <w:sz w:val="18"/>
          <w:szCs w:val="18"/>
          <w:lang w:eastAsia="ru-RU"/>
        </w:rPr>
        <w:t>от 7 мая 2013 г. N 102-ФЗ настоящий Федеральный закон дополнен статьей 13.4</w:t>
      </w: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13.4.</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Осуществление проверок уполномоченным подразделением Администрации Президента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11725A">
        <w:rPr>
          <w:rFonts w:ascii="Arial" w:eastAsia="Times New Roman" w:hAnsi="Arial" w:cs="Arial"/>
          <w:color w:val="000000"/>
          <w:sz w:val="18"/>
          <w:szCs w:val="18"/>
          <w:lang w:eastAsia="ru-RU"/>
        </w:rPr>
        <w:t>3) соблюдения лицами, замещающими должности, предусмотренные</w:t>
      </w:r>
      <w:r w:rsidRPr="0011725A">
        <w:rPr>
          <w:rFonts w:ascii="Arial" w:eastAsia="Times New Roman" w:hAnsi="Arial" w:cs="Arial"/>
          <w:color w:val="000000"/>
          <w:sz w:val="18"/>
          <w:lang w:eastAsia="ru-RU"/>
        </w:rPr>
        <w:t> </w:t>
      </w:r>
      <w:hyperlink r:id="rId197" w:anchor="block_7111" w:history="1">
        <w:r w:rsidRPr="0011725A">
          <w:rPr>
            <w:rFonts w:ascii="Arial" w:eastAsia="Times New Roman" w:hAnsi="Arial" w:cs="Arial"/>
            <w:color w:val="008000"/>
            <w:sz w:val="18"/>
            <w:u w:val="single"/>
            <w:lang w:eastAsia="ru-RU"/>
          </w:rPr>
          <w:t>пунктом 1 части 1 статьи 7.1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Проверки, предусмотренные</w:t>
      </w:r>
      <w:r w:rsidRPr="0011725A">
        <w:rPr>
          <w:rFonts w:ascii="Arial" w:eastAsia="Times New Roman" w:hAnsi="Arial" w:cs="Arial"/>
          <w:color w:val="000000"/>
          <w:sz w:val="18"/>
          <w:lang w:eastAsia="ru-RU"/>
        </w:rPr>
        <w:t> </w:t>
      </w:r>
      <w:hyperlink r:id="rId198" w:anchor="block_1341" w:history="1">
        <w:r w:rsidRPr="0011725A">
          <w:rPr>
            <w:rFonts w:ascii="Arial" w:eastAsia="Times New Roman" w:hAnsi="Arial" w:cs="Arial"/>
            <w:color w:val="008000"/>
            <w:sz w:val="18"/>
            <w:u w:val="single"/>
            <w:lang w:eastAsia="ru-RU"/>
          </w:rPr>
          <w:t>частью 1</w:t>
        </w:r>
      </w:hyperlink>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13.4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p w:rsidR="0011725A" w:rsidRPr="0011725A" w:rsidRDefault="0011725A" w:rsidP="0011725A">
      <w:pPr>
        <w:shd w:val="clear" w:color="auto" w:fill="FFFFFF"/>
        <w:spacing w:after="0" w:line="240" w:lineRule="auto"/>
        <w:rPr>
          <w:rFonts w:ascii="Arial" w:eastAsia="Times New Roman" w:hAnsi="Arial" w:cs="Arial"/>
          <w:color w:val="000000"/>
          <w:sz w:val="18"/>
          <w:szCs w:val="18"/>
          <w:lang w:eastAsia="ru-RU"/>
        </w:rPr>
      </w:pPr>
      <w:r w:rsidRPr="0011725A">
        <w:rPr>
          <w:rFonts w:ascii="Arial" w:eastAsia="Times New Roman" w:hAnsi="Arial" w:cs="Arial"/>
          <w:b/>
          <w:bCs/>
          <w:color w:val="000080"/>
          <w:sz w:val="18"/>
          <w:lang w:eastAsia="ru-RU"/>
        </w:rPr>
        <w:t>Статья 14.</w:t>
      </w:r>
      <w:r w:rsidRPr="0011725A">
        <w:rPr>
          <w:rFonts w:ascii="Arial" w:eastAsia="Times New Roman" w:hAnsi="Arial" w:cs="Arial"/>
          <w:color w:val="000000"/>
          <w:sz w:val="18"/>
          <w:lang w:eastAsia="ru-RU"/>
        </w:rPr>
        <w:t> </w:t>
      </w:r>
      <w:r w:rsidRPr="0011725A">
        <w:rPr>
          <w:rFonts w:ascii="Arial" w:eastAsia="Times New Roman" w:hAnsi="Arial" w:cs="Arial"/>
          <w:color w:val="000000"/>
          <w:sz w:val="18"/>
          <w:szCs w:val="18"/>
          <w:lang w:eastAsia="ru-RU"/>
        </w:rPr>
        <w:t>Ответственность юридических лиц за коррупционные правонарушения</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1. В случае</w:t>
      </w:r>
      <w:proofErr w:type="gramStart"/>
      <w:r w:rsidRPr="0011725A">
        <w:rPr>
          <w:rFonts w:ascii="Arial" w:eastAsia="Times New Roman" w:hAnsi="Arial" w:cs="Arial"/>
          <w:color w:val="000000"/>
          <w:sz w:val="18"/>
          <w:szCs w:val="18"/>
          <w:lang w:eastAsia="ru-RU"/>
        </w:rPr>
        <w:t>,</w:t>
      </w:r>
      <w:proofErr w:type="gramEnd"/>
      <w:r w:rsidRPr="0011725A">
        <w:rPr>
          <w:rFonts w:ascii="Arial" w:eastAsia="Times New Roman" w:hAnsi="Arial" w:cs="Arial"/>
          <w:color w:val="000000"/>
          <w:sz w:val="18"/>
          <w:szCs w:val="1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1725A" w:rsidRPr="0011725A" w:rsidRDefault="0011725A" w:rsidP="0011725A">
      <w:pPr>
        <w:shd w:val="clear" w:color="auto" w:fill="FFFFFF"/>
        <w:spacing w:after="0" w:line="240" w:lineRule="auto"/>
        <w:ind w:firstLine="720"/>
        <w:jc w:val="both"/>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1725A" w:rsidRPr="0011725A" w:rsidRDefault="0011725A" w:rsidP="0011725A">
      <w:pPr>
        <w:spacing w:after="0" w:line="240" w:lineRule="auto"/>
        <w:jc w:val="both"/>
        <w:outlineLvl w:val="3"/>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ГАРАНТ:</w:t>
      </w:r>
    </w:p>
    <w:p w:rsidR="0011725A" w:rsidRPr="0011725A" w:rsidRDefault="0011725A" w:rsidP="0011725A">
      <w:pPr>
        <w:shd w:val="clear" w:color="auto" w:fill="FFFFFF"/>
        <w:spacing w:after="0" w:line="240" w:lineRule="auto"/>
        <w:jc w:val="both"/>
        <w:rPr>
          <w:rFonts w:ascii="Arial" w:eastAsia="Times New Roman" w:hAnsi="Arial" w:cs="Arial"/>
          <w:i/>
          <w:iCs/>
          <w:color w:val="800080"/>
          <w:sz w:val="18"/>
          <w:szCs w:val="18"/>
          <w:lang w:eastAsia="ru-RU"/>
        </w:rPr>
      </w:pPr>
      <w:r w:rsidRPr="0011725A">
        <w:rPr>
          <w:rFonts w:ascii="Arial" w:eastAsia="Times New Roman" w:hAnsi="Arial" w:cs="Arial"/>
          <w:i/>
          <w:iCs/>
          <w:color w:val="800080"/>
          <w:sz w:val="18"/>
          <w:szCs w:val="18"/>
          <w:lang w:eastAsia="ru-RU"/>
        </w:rPr>
        <w:t>См. комментарии к статье 14 настоящего Федерального закона</w:t>
      </w:r>
    </w:p>
    <w:p w:rsidR="0011725A" w:rsidRPr="0011725A" w:rsidRDefault="0011725A" w:rsidP="0011725A">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6281"/>
        <w:gridCol w:w="3164"/>
      </w:tblGrid>
      <w:tr w:rsidR="0011725A" w:rsidRPr="0011725A" w:rsidTr="0011725A">
        <w:trPr>
          <w:tblCellSpacing w:w="15" w:type="dxa"/>
        </w:trPr>
        <w:tc>
          <w:tcPr>
            <w:tcW w:w="3300" w:type="pct"/>
            <w:vAlign w:val="bottom"/>
            <w:hideMark/>
          </w:tcPr>
          <w:p w:rsidR="0011725A" w:rsidRPr="0011725A" w:rsidRDefault="0011725A" w:rsidP="0011725A">
            <w:pPr>
              <w:spacing w:after="0" w:line="240" w:lineRule="auto"/>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Президент Российской Федерации</w:t>
            </w:r>
          </w:p>
        </w:tc>
        <w:tc>
          <w:tcPr>
            <w:tcW w:w="1650" w:type="pct"/>
            <w:vAlign w:val="bottom"/>
            <w:hideMark/>
          </w:tcPr>
          <w:p w:rsidR="0011725A" w:rsidRPr="0011725A" w:rsidRDefault="0011725A" w:rsidP="0011725A">
            <w:pPr>
              <w:spacing w:after="0" w:line="240" w:lineRule="auto"/>
              <w:jc w:val="right"/>
              <w:rPr>
                <w:rFonts w:ascii="Arial" w:eastAsia="Times New Roman" w:hAnsi="Arial" w:cs="Arial"/>
                <w:color w:val="000000"/>
                <w:sz w:val="18"/>
                <w:szCs w:val="18"/>
                <w:lang w:eastAsia="ru-RU"/>
              </w:rPr>
            </w:pPr>
            <w:r w:rsidRPr="0011725A">
              <w:rPr>
                <w:rFonts w:ascii="Arial" w:eastAsia="Times New Roman" w:hAnsi="Arial" w:cs="Arial"/>
                <w:color w:val="000000"/>
                <w:sz w:val="18"/>
                <w:szCs w:val="18"/>
                <w:lang w:eastAsia="ru-RU"/>
              </w:rPr>
              <w:t>Д. Медведев</w:t>
            </w:r>
          </w:p>
        </w:tc>
      </w:tr>
    </w:tbl>
    <w:p w:rsidR="0011725A" w:rsidRPr="0011725A" w:rsidRDefault="0011725A" w:rsidP="0011725A">
      <w:pPr>
        <w:spacing w:after="0" w:line="240" w:lineRule="auto"/>
        <w:rPr>
          <w:rFonts w:ascii="Times New Roman" w:eastAsia="Times New Roman" w:hAnsi="Times New Roman" w:cs="Times New Roman"/>
          <w:sz w:val="24"/>
          <w:szCs w:val="24"/>
          <w:lang w:eastAsia="ru-RU"/>
        </w:rPr>
      </w:pPr>
      <w:r w:rsidRPr="0011725A">
        <w:rPr>
          <w:rFonts w:ascii="Arial" w:eastAsia="Times New Roman" w:hAnsi="Arial" w:cs="Arial"/>
          <w:color w:val="000000"/>
          <w:sz w:val="27"/>
          <w:szCs w:val="27"/>
          <w:lang w:eastAsia="ru-RU"/>
        </w:rPr>
        <w:br/>
      </w:r>
    </w:p>
    <w:p w:rsidR="0011725A" w:rsidRPr="0011725A" w:rsidRDefault="0011725A" w:rsidP="0011725A">
      <w:pPr>
        <w:spacing w:after="0" w:line="240" w:lineRule="auto"/>
        <w:rPr>
          <w:rFonts w:ascii="Arial" w:eastAsia="Times New Roman" w:hAnsi="Arial" w:cs="Arial"/>
          <w:color w:val="000000"/>
          <w:sz w:val="27"/>
          <w:szCs w:val="27"/>
          <w:lang w:eastAsia="ru-RU"/>
        </w:rPr>
      </w:pPr>
      <w:r w:rsidRPr="0011725A">
        <w:rPr>
          <w:rFonts w:ascii="Arial" w:eastAsia="Times New Roman" w:hAnsi="Arial" w:cs="Arial"/>
          <w:color w:val="000000"/>
          <w:sz w:val="27"/>
          <w:szCs w:val="27"/>
          <w:lang w:eastAsia="ru-RU"/>
        </w:rPr>
        <w:t>Москва, Кремль</w:t>
      </w:r>
    </w:p>
    <w:p w:rsidR="0011725A" w:rsidRPr="0011725A" w:rsidRDefault="0011725A" w:rsidP="0011725A">
      <w:pPr>
        <w:spacing w:after="0" w:line="240" w:lineRule="auto"/>
        <w:rPr>
          <w:rFonts w:ascii="Arial" w:eastAsia="Times New Roman" w:hAnsi="Arial" w:cs="Arial"/>
          <w:color w:val="000000"/>
          <w:sz w:val="27"/>
          <w:szCs w:val="27"/>
          <w:lang w:eastAsia="ru-RU"/>
        </w:rPr>
      </w:pPr>
      <w:r w:rsidRPr="0011725A">
        <w:rPr>
          <w:rFonts w:ascii="Arial" w:eastAsia="Times New Roman" w:hAnsi="Arial" w:cs="Arial"/>
          <w:color w:val="000000"/>
          <w:sz w:val="27"/>
          <w:szCs w:val="27"/>
          <w:lang w:eastAsia="ru-RU"/>
        </w:rPr>
        <w:t>25 декабря 2008 г.</w:t>
      </w:r>
    </w:p>
    <w:p w:rsidR="0011725A" w:rsidRPr="0011725A" w:rsidRDefault="0011725A" w:rsidP="0011725A">
      <w:pPr>
        <w:spacing w:after="0" w:line="240" w:lineRule="auto"/>
        <w:rPr>
          <w:rFonts w:ascii="Arial" w:eastAsia="Times New Roman" w:hAnsi="Arial" w:cs="Arial"/>
          <w:color w:val="000000"/>
          <w:sz w:val="27"/>
          <w:szCs w:val="27"/>
          <w:lang w:eastAsia="ru-RU"/>
        </w:rPr>
      </w:pPr>
      <w:r w:rsidRPr="0011725A">
        <w:rPr>
          <w:rFonts w:ascii="Arial" w:eastAsia="Times New Roman" w:hAnsi="Arial" w:cs="Arial"/>
          <w:color w:val="000000"/>
          <w:sz w:val="27"/>
          <w:szCs w:val="27"/>
          <w:lang w:eastAsia="ru-RU"/>
        </w:rPr>
        <w:t>N 273-ФЗ</w:t>
      </w:r>
    </w:p>
    <w:p w:rsidR="007942BE" w:rsidRDefault="0011725A" w:rsidP="0011725A">
      <w:r w:rsidRPr="0011725A">
        <w:rPr>
          <w:rFonts w:ascii="Arial" w:eastAsia="Times New Roman" w:hAnsi="Arial" w:cs="Arial"/>
          <w:color w:val="000000"/>
          <w:sz w:val="27"/>
          <w:szCs w:val="27"/>
          <w:lang w:eastAsia="ru-RU"/>
        </w:rPr>
        <w:br/>
      </w:r>
      <w:r w:rsidRPr="0011725A">
        <w:rPr>
          <w:rFonts w:ascii="Arial" w:eastAsia="Times New Roman" w:hAnsi="Arial" w:cs="Arial"/>
          <w:color w:val="000000"/>
          <w:sz w:val="27"/>
          <w:szCs w:val="27"/>
          <w:lang w:eastAsia="ru-RU"/>
        </w:rPr>
        <w:br/>
        <w:t>Система ГАРАНТ:</w:t>
      </w:r>
      <w:r w:rsidRPr="0011725A">
        <w:rPr>
          <w:rFonts w:ascii="Arial" w:eastAsia="Times New Roman" w:hAnsi="Arial" w:cs="Arial"/>
          <w:color w:val="000000"/>
          <w:sz w:val="27"/>
          <w:lang w:eastAsia="ru-RU"/>
        </w:rPr>
        <w:t> </w:t>
      </w:r>
      <w:hyperlink r:id="rId199" w:anchor="block_124#ixzz3KAyt5BrQ" w:history="1">
        <w:r w:rsidRPr="0011725A">
          <w:rPr>
            <w:rFonts w:ascii="Arial" w:eastAsia="Times New Roman" w:hAnsi="Arial" w:cs="Arial"/>
            <w:color w:val="003399"/>
            <w:sz w:val="27"/>
            <w:u w:val="single"/>
            <w:lang w:eastAsia="ru-RU"/>
          </w:rPr>
          <w:t>http://base.garant.ru/12164203/#block_124#ixzz3KAyt5BrQ</w:t>
        </w:r>
      </w:hyperlink>
    </w:p>
    <w:sectPr w:rsidR="007942BE" w:rsidSect="00794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70B"/>
    <w:multiLevelType w:val="multilevel"/>
    <w:tmpl w:val="D72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25A"/>
    <w:rsid w:val="0011725A"/>
    <w:rsid w:val="00140F45"/>
    <w:rsid w:val="007942BE"/>
    <w:rsid w:val="00882FEC"/>
    <w:rsid w:val="00B52B3D"/>
    <w:rsid w:val="00D0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2F"/>
  </w:style>
  <w:style w:type="paragraph" w:styleId="4">
    <w:name w:val="heading 4"/>
    <w:basedOn w:val="a"/>
    <w:link w:val="40"/>
    <w:uiPriority w:val="9"/>
    <w:qFormat/>
    <w:rsid w:val="001172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1725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1725A"/>
    <w:rPr>
      <w:color w:val="0000FF"/>
      <w:u w:val="single"/>
    </w:rPr>
  </w:style>
  <w:style w:type="character" w:styleId="a4">
    <w:name w:val="FollowedHyperlink"/>
    <w:basedOn w:val="a0"/>
    <w:uiPriority w:val="99"/>
    <w:semiHidden/>
    <w:unhideWhenUsed/>
    <w:rsid w:val="0011725A"/>
    <w:rPr>
      <w:color w:val="800080"/>
      <w:u w:val="single"/>
    </w:rPr>
  </w:style>
  <w:style w:type="paragraph" w:customStyle="1" w:styleId="s3">
    <w:name w:val="s_3"/>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725A"/>
  </w:style>
  <w:style w:type="paragraph" w:customStyle="1" w:styleId="s9">
    <w:name w:val="s_9"/>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725A"/>
  </w:style>
  <w:style w:type="paragraph" w:customStyle="1" w:styleId="s15">
    <w:name w:val="s_15"/>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17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0906850">
      <w:bodyDiv w:val="1"/>
      <w:marLeft w:val="0"/>
      <w:marRight w:val="0"/>
      <w:marTop w:val="0"/>
      <w:marBottom w:val="0"/>
      <w:divBdr>
        <w:top w:val="none" w:sz="0" w:space="0" w:color="auto"/>
        <w:left w:val="none" w:sz="0" w:space="0" w:color="auto"/>
        <w:bottom w:val="none" w:sz="0" w:space="0" w:color="auto"/>
        <w:right w:val="none" w:sz="0" w:space="0" w:color="auto"/>
      </w:divBdr>
      <w:divsChild>
        <w:div w:id="1948847078">
          <w:marLeft w:val="0"/>
          <w:marRight w:val="0"/>
          <w:marTop w:val="0"/>
          <w:marBottom w:val="0"/>
          <w:divBdr>
            <w:top w:val="none" w:sz="0" w:space="0" w:color="auto"/>
            <w:left w:val="none" w:sz="0" w:space="0" w:color="auto"/>
            <w:bottom w:val="none" w:sz="0" w:space="0" w:color="auto"/>
            <w:right w:val="none" w:sz="0" w:space="0" w:color="auto"/>
          </w:divBdr>
        </w:div>
        <w:div w:id="79302338">
          <w:marLeft w:val="0"/>
          <w:marRight w:val="0"/>
          <w:marTop w:val="0"/>
          <w:marBottom w:val="0"/>
          <w:divBdr>
            <w:top w:val="none" w:sz="0" w:space="0" w:color="auto"/>
            <w:left w:val="none" w:sz="0" w:space="0" w:color="auto"/>
            <w:bottom w:val="none" w:sz="0" w:space="0" w:color="auto"/>
            <w:right w:val="none" w:sz="0" w:space="0" w:color="auto"/>
          </w:divBdr>
        </w:div>
        <w:div w:id="987170393">
          <w:marLeft w:val="0"/>
          <w:marRight w:val="0"/>
          <w:marTop w:val="0"/>
          <w:marBottom w:val="0"/>
          <w:divBdr>
            <w:top w:val="none" w:sz="0" w:space="0" w:color="auto"/>
            <w:left w:val="none" w:sz="0" w:space="0" w:color="auto"/>
            <w:bottom w:val="none" w:sz="0" w:space="0" w:color="auto"/>
            <w:right w:val="none" w:sz="0" w:space="0" w:color="auto"/>
          </w:divBdr>
        </w:div>
        <w:div w:id="193924031">
          <w:marLeft w:val="0"/>
          <w:marRight w:val="0"/>
          <w:marTop w:val="0"/>
          <w:marBottom w:val="0"/>
          <w:divBdr>
            <w:top w:val="none" w:sz="0" w:space="0" w:color="auto"/>
            <w:left w:val="none" w:sz="0" w:space="0" w:color="auto"/>
            <w:bottom w:val="none" w:sz="0" w:space="0" w:color="auto"/>
            <w:right w:val="none" w:sz="0" w:space="0" w:color="auto"/>
          </w:divBdr>
        </w:div>
        <w:div w:id="558591003">
          <w:marLeft w:val="0"/>
          <w:marRight w:val="0"/>
          <w:marTop w:val="0"/>
          <w:marBottom w:val="0"/>
          <w:divBdr>
            <w:top w:val="none" w:sz="0" w:space="0" w:color="auto"/>
            <w:left w:val="none" w:sz="0" w:space="0" w:color="auto"/>
            <w:bottom w:val="none" w:sz="0" w:space="0" w:color="auto"/>
            <w:right w:val="none" w:sz="0" w:space="0" w:color="auto"/>
          </w:divBdr>
        </w:div>
        <w:div w:id="1796094654">
          <w:marLeft w:val="0"/>
          <w:marRight w:val="0"/>
          <w:marTop w:val="0"/>
          <w:marBottom w:val="0"/>
          <w:divBdr>
            <w:top w:val="none" w:sz="0" w:space="0" w:color="auto"/>
            <w:left w:val="none" w:sz="0" w:space="0" w:color="auto"/>
            <w:bottom w:val="none" w:sz="0" w:space="0" w:color="auto"/>
            <w:right w:val="none" w:sz="0" w:space="0" w:color="auto"/>
          </w:divBdr>
        </w:div>
        <w:div w:id="441267406">
          <w:marLeft w:val="0"/>
          <w:marRight w:val="0"/>
          <w:marTop w:val="0"/>
          <w:marBottom w:val="0"/>
          <w:divBdr>
            <w:top w:val="none" w:sz="0" w:space="0" w:color="auto"/>
            <w:left w:val="none" w:sz="0" w:space="0" w:color="auto"/>
            <w:bottom w:val="none" w:sz="0" w:space="0" w:color="auto"/>
            <w:right w:val="none" w:sz="0" w:space="0" w:color="auto"/>
          </w:divBdr>
        </w:div>
        <w:div w:id="1203713336">
          <w:marLeft w:val="0"/>
          <w:marRight w:val="0"/>
          <w:marTop w:val="0"/>
          <w:marBottom w:val="0"/>
          <w:divBdr>
            <w:top w:val="none" w:sz="0" w:space="0" w:color="auto"/>
            <w:left w:val="none" w:sz="0" w:space="0" w:color="auto"/>
            <w:bottom w:val="none" w:sz="0" w:space="0" w:color="auto"/>
            <w:right w:val="none" w:sz="0" w:space="0" w:color="auto"/>
          </w:divBdr>
        </w:div>
        <w:div w:id="1179780734">
          <w:marLeft w:val="0"/>
          <w:marRight w:val="0"/>
          <w:marTop w:val="0"/>
          <w:marBottom w:val="0"/>
          <w:divBdr>
            <w:top w:val="none" w:sz="0" w:space="0" w:color="auto"/>
            <w:left w:val="none" w:sz="0" w:space="0" w:color="auto"/>
            <w:bottom w:val="none" w:sz="0" w:space="0" w:color="auto"/>
            <w:right w:val="none" w:sz="0" w:space="0" w:color="auto"/>
          </w:divBdr>
        </w:div>
        <w:div w:id="367147655">
          <w:marLeft w:val="0"/>
          <w:marRight w:val="0"/>
          <w:marTop w:val="0"/>
          <w:marBottom w:val="0"/>
          <w:divBdr>
            <w:top w:val="none" w:sz="0" w:space="0" w:color="auto"/>
            <w:left w:val="none" w:sz="0" w:space="0" w:color="auto"/>
            <w:bottom w:val="none" w:sz="0" w:space="0" w:color="auto"/>
            <w:right w:val="none" w:sz="0" w:space="0" w:color="auto"/>
          </w:divBdr>
        </w:div>
        <w:div w:id="1403485394">
          <w:marLeft w:val="0"/>
          <w:marRight w:val="0"/>
          <w:marTop w:val="0"/>
          <w:marBottom w:val="0"/>
          <w:divBdr>
            <w:top w:val="none" w:sz="0" w:space="0" w:color="auto"/>
            <w:left w:val="none" w:sz="0" w:space="0" w:color="auto"/>
            <w:bottom w:val="none" w:sz="0" w:space="0" w:color="auto"/>
            <w:right w:val="none" w:sz="0" w:space="0" w:color="auto"/>
          </w:divBdr>
        </w:div>
        <w:div w:id="784621308">
          <w:marLeft w:val="0"/>
          <w:marRight w:val="0"/>
          <w:marTop w:val="0"/>
          <w:marBottom w:val="0"/>
          <w:divBdr>
            <w:top w:val="none" w:sz="0" w:space="0" w:color="auto"/>
            <w:left w:val="none" w:sz="0" w:space="0" w:color="auto"/>
            <w:bottom w:val="none" w:sz="0" w:space="0" w:color="auto"/>
            <w:right w:val="none" w:sz="0" w:space="0" w:color="auto"/>
          </w:divBdr>
        </w:div>
        <w:div w:id="273556771">
          <w:marLeft w:val="0"/>
          <w:marRight w:val="0"/>
          <w:marTop w:val="0"/>
          <w:marBottom w:val="0"/>
          <w:divBdr>
            <w:top w:val="none" w:sz="0" w:space="0" w:color="auto"/>
            <w:left w:val="none" w:sz="0" w:space="0" w:color="auto"/>
            <w:bottom w:val="none" w:sz="0" w:space="0" w:color="auto"/>
            <w:right w:val="none" w:sz="0" w:space="0" w:color="auto"/>
          </w:divBdr>
        </w:div>
        <w:div w:id="1409573676">
          <w:marLeft w:val="0"/>
          <w:marRight w:val="0"/>
          <w:marTop w:val="0"/>
          <w:marBottom w:val="0"/>
          <w:divBdr>
            <w:top w:val="none" w:sz="0" w:space="0" w:color="auto"/>
            <w:left w:val="none" w:sz="0" w:space="0" w:color="auto"/>
            <w:bottom w:val="none" w:sz="0" w:space="0" w:color="auto"/>
            <w:right w:val="none" w:sz="0" w:space="0" w:color="auto"/>
          </w:divBdr>
        </w:div>
        <w:div w:id="808982324">
          <w:marLeft w:val="0"/>
          <w:marRight w:val="0"/>
          <w:marTop w:val="0"/>
          <w:marBottom w:val="0"/>
          <w:divBdr>
            <w:top w:val="none" w:sz="0" w:space="0" w:color="auto"/>
            <w:left w:val="none" w:sz="0" w:space="0" w:color="auto"/>
            <w:bottom w:val="none" w:sz="0" w:space="0" w:color="auto"/>
            <w:right w:val="none" w:sz="0" w:space="0" w:color="auto"/>
          </w:divBdr>
        </w:div>
        <w:div w:id="1054961490">
          <w:marLeft w:val="0"/>
          <w:marRight w:val="0"/>
          <w:marTop w:val="0"/>
          <w:marBottom w:val="0"/>
          <w:divBdr>
            <w:top w:val="none" w:sz="0" w:space="0" w:color="auto"/>
            <w:left w:val="none" w:sz="0" w:space="0" w:color="auto"/>
            <w:bottom w:val="none" w:sz="0" w:space="0" w:color="auto"/>
            <w:right w:val="none" w:sz="0" w:space="0" w:color="auto"/>
          </w:divBdr>
        </w:div>
        <w:div w:id="968783998">
          <w:marLeft w:val="0"/>
          <w:marRight w:val="0"/>
          <w:marTop w:val="0"/>
          <w:marBottom w:val="0"/>
          <w:divBdr>
            <w:top w:val="none" w:sz="0" w:space="0" w:color="auto"/>
            <w:left w:val="none" w:sz="0" w:space="0" w:color="auto"/>
            <w:bottom w:val="none" w:sz="0" w:space="0" w:color="auto"/>
            <w:right w:val="none" w:sz="0" w:space="0" w:color="auto"/>
          </w:divBdr>
        </w:div>
        <w:div w:id="860751741">
          <w:marLeft w:val="0"/>
          <w:marRight w:val="0"/>
          <w:marTop w:val="0"/>
          <w:marBottom w:val="0"/>
          <w:divBdr>
            <w:top w:val="none" w:sz="0" w:space="0" w:color="auto"/>
            <w:left w:val="none" w:sz="0" w:space="0" w:color="auto"/>
            <w:bottom w:val="none" w:sz="0" w:space="0" w:color="auto"/>
            <w:right w:val="none" w:sz="0" w:space="0" w:color="auto"/>
          </w:divBdr>
        </w:div>
        <w:div w:id="1575817733">
          <w:marLeft w:val="0"/>
          <w:marRight w:val="0"/>
          <w:marTop w:val="0"/>
          <w:marBottom w:val="0"/>
          <w:divBdr>
            <w:top w:val="none" w:sz="0" w:space="0" w:color="auto"/>
            <w:left w:val="none" w:sz="0" w:space="0" w:color="auto"/>
            <w:bottom w:val="none" w:sz="0" w:space="0" w:color="auto"/>
            <w:right w:val="none" w:sz="0" w:space="0" w:color="auto"/>
          </w:divBdr>
        </w:div>
        <w:div w:id="1614898145">
          <w:marLeft w:val="0"/>
          <w:marRight w:val="0"/>
          <w:marTop w:val="0"/>
          <w:marBottom w:val="0"/>
          <w:divBdr>
            <w:top w:val="none" w:sz="0" w:space="0" w:color="auto"/>
            <w:left w:val="none" w:sz="0" w:space="0" w:color="auto"/>
            <w:bottom w:val="none" w:sz="0" w:space="0" w:color="auto"/>
            <w:right w:val="none" w:sz="0" w:space="0" w:color="auto"/>
          </w:divBdr>
        </w:div>
        <w:div w:id="1201938658">
          <w:marLeft w:val="0"/>
          <w:marRight w:val="0"/>
          <w:marTop w:val="0"/>
          <w:marBottom w:val="0"/>
          <w:divBdr>
            <w:top w:val="none" w:sz="0" w:space="0" w:color="auto"/>
            <w:left w:val="none" w:sz="0" w:space="0" w:color="auto"/>
            <w:bottom w:val="none" w:sz="0" w:space="0" w:color="auto"/>
            <w:right w:val="none" w:sz="0" w:space="0" w:color="auto"/>
          </w:divBdr>
        </w:div>
        <w:div w:id="273513985">
          <w:marLeft w:val="0"/>
          <w:marRight w:val="0"/>
          <w:marTop w:val="0"/>
          <w:marBottom w:val="0"/>
          <w:divBdr>
            <w:top w:val="none" w:sz="0" w:space="0" w:color="auto"/>
            <w:left w:val="none" w:sz="0" w:space="0" w:color="auto"/>
            <w:bottom w:val="none" w:sz="0" w:space="0" w:color="auto"/>
            <w:right w:val="none" w:sz="0" w:space="0" w:color="auto"/>
          </w:divBdr>
        </w:div>
        <w:div w:id="567885282">
          <w:marLeft w:val="0"/>
          <w:marRight w:val="0"/>
          <w:marTop w:val="0"/>
          <w:marBottom w:val="0"/>
          <w:divBdr>
            <w:top w:val="none" w:sz="0" w:space="0" w:color="auto"/>
            <w:left w:val="none" w:sz="0" w:space="0" w:color="auto"/>
            <w:bottom w:val="none" w:sz="0" w:space="0" w:color="auto"/>
            <w:right w:val="none" w:sz="0" w:space="0" w:color="auto"/>
          </w:divBdr>
        </w:div>
        <w:div w:id="858349431">
          <w:marLeft w:val="0"/>
          <w:marRight w:val="0"/>
          <w:marTop w:val="0"/>
          <w:marBottom w:val="0"/>
          <w:divBdr>
            <w:top w:val="none" w:sz="0" w:space="0" w:color="auto"/>
            <w:left w:val="none" w:sz="0" w:space="0" w:color="auto"/>
            <w:bottom w:val="none" w:sz="0" w:space="0" w:color="auto"/>
            <w:right w:val="none" w:sz="0" w:space="0" w:color="auto"/>
          </w:divBdr>
        </w:div>
        <w:div w:id="2031292531">
          <w:marLeft w:val="0"/>
          <w:marRight w:val="0"/>
          <w:marTop w:val="0"/>
          <w:marBottom w:val="0"/>
          <w:divBdr>
            <w:top w:val="none" w:sz="0" w:space="0" w:color="auto"/>
            <w:left w:val="none" w:sz="0" w:space="0" w:color="auto"/>
            <w:bottom w:val="none" w:sz="0" w:space="0" w:color="auto"/>
            <w:right w:val="none" w:sz="0" w:space="0" w:color="auto"/>
          </w:divBdr>
        </w:div>
        <w:div w:id="368184520">
          <w:marLeft w:val="0"/>
          <w:marRight w:val="0"/>
          <w:marTop w:val="0"/>
          <w:marBottom w:val="0"/>
          <w:divBdr>
            <w:top w:val="none" w:sz="0" w:space="0" w:color="auto"/>
            <w:left w:val="none" w:sz="0" w:space="0" w:color="auto"/>
            <w:bottom w:val="none" w:sz="0" w:space="0" w:color="auto"/>
            <w:right w:val="none" w:sz="0" w:space="0" w:color="auto"/>
          </w:divBdr>
        </w:div>
        <w:div w:id="1737630969">
          <w:marLeft w:val="0"/>
          <w:marRight w:val="0"/>
          <w:marTop w:val="0"/>
          <w:marBottom w:val="0"/>
          <w:divBdr>
            <w:top w:val="none" w:sz="0" w:space="0" w:color="auto"/>
            <w:left w:val="none" w:sz="0" w:space="0" w:color="auto"/>
            <w:bottom w:val="none" w:sz="0" w:space="0" w:color="auto"/>
            <w:right w:val="none" w:sz="0" w:space="0" w:color="auto"/>
          </w:divBdr>
        </w:div>
        <w:div w:id="2027823283">
          <w:marLeft w:val="0"/>
          <w:marRight w:val="0"/>
          <w:marTop w:val="0"/>
          <w:marBottom w:val="0"/>
          <w:divBdr>
            <w:top w:val="none" w:sz="0" w:space="0" w:color="auto"/>
            <w:left w:val="none" w:sz="0" w:space="0" w:color="auto"/>
            <w:bottom w:val="none" w:sz="0" w:space="0" w:color="auto"/>
            <w:right w:val="none" w:sz="0" w:space="0" w:color="auto"/>
          </w:divBdr>
        </w:div>
        <w:div w:id="2036271828">
          <w:marLeft w:val="0"/>
          <w:marRight w:val="0"/>
          <w:marTop w:val="0"/>
          <w:marBottom w:val="0"/>
          <w:divBdr>
            <w:top w:val="none" w:sz="0" w:space="0" w:color="auto"/>
            <w:left w:val="none" w:sz="0" w:space="0" w:color="auto"/>
            <w:bottom w:val="none" w:sz="0" w:space="0" w:color="auto"/>
            <w:right w:val="none" w:sz="0" w:space="0" w:color="auto"/>
          </w:divBdr>
        </w:div>
        <w:div w:id="1739784631">
          <w:marLeft w:val="0"/>
          <w:marRight w:val="0"/>
          <w:marTop w:val="0"/>
          <w:marBottom w:val="0"/>
          <w:divBdr>
            <w:top w:val="none" w:sz="0" w:space="0" w:color="auto"/>
            <w:left w:val="none" w:sz="0" w:space="0" w:color="auto"/>
            <w:bottom w:val="none" w:sz="0" w:space="0" w:color="auto"/>
            <w:right w:val="none" w:sz="0" w:space="0" w:color="auto"/>
          </w:divBdr>
        </w:div>
        <w:div w:id="1527602046">
          <w:marLeft w:val="0"/>
          <w:marRight w:val="0"/>
          <w:marTop w:val="0"/>
          <w:marBottom w:val="0"/>
          <w:divBdr>
            <w:top w:val="none" w:sz="0" w:space="0" w:color="auto"/>
            <w:left w:val="none" w:sz="0" w:space="0" w:color="auto"/>
            <w:bottom w:val="none" w:sz="0" w:space="0" w:color="auto"/>
            <w:right w:val="none" w:sz="0" w:space="0" w:color="auto"/>
          </w:divBdr>
        </w:div>
        <w:div w:id="218789843">
          <w:marLeft w:val="0"/>
          <w:marRight w:val="0"/>
          <w:marTop w:val="0"/>
          <w:marBottom w:val="0"/>
          <w:divBdr>
            <w:top w:val="none" w:sz="0" w:space="0" w:color="auto"/>
            <w:left w:val="none" w:sz="0" w:space="0" w:color="auto"/>
            <w:bottom w:val="none" w:sz="0" w:space="0" w:color="auto"/>
            <w:right w:val="none" w:sz="0" w:space="0" w:color="auto"/>
          </w:divBdr>
        </w:div>
        <w:div w:id="342829249">
          <w:marLeft w:val="0"/>
          <w:marRight w:val="0"/>
          <w:marTop w:val="0"/>
          <w:marBottom w:val="0"/>
          <w:divBdr>
            <w:top w:val="none" w:sz="0" w:space="0" w:color="auto"/>
            <w:left w:val="none" w:sz="0" w:space="0" w:color="auto"/>
            <w:bottom w:val="none" w:sz="0" w:space="0" w:color="auto"/>
            <w:right w:val="none" w:sz="0" w:space="0" w:color="auto"/>
          </w:divBdr>
        </w:div>
        <w:div w:id="226261396">
          <w:marLeft w:val="0"/>
          <w:marRight w:val="0"/>
          <w:marTop w:val="0"/>
          <w:marBottom w:val="0"/>
          <w:divBdr>
            <w:top w:val="none" w:sz="0" w:space="0" w:color="auto"/>
            <w:left w:val="none" w:sz="0" w:space="0" w:color="auto"/>
            <w:bottom w:val="none" w:sz="0" w:space="0" w:color="auto"/>
            <w:right w:val="none" w:sz="0" w:space="0" w:color="auto"/>
          </w:divBdr>
        </w:div>
        <w:div w:id="1149319798">
          <w:marLeft w:val="0"/>
          <w:marRight w:val="0"/>
          <w:marTop w:val="0"/>
          <w:marBottom w:val="0"/>
          <w:divBdr>
            <w:top w:val="none" w:sz="0" w:space="0" w:color="auto"/>
            <w:left w:val="none" w:sz="0" w:space="0" w:color="auto"/>
            <w:bottom w:val="none" w:sz="0" w:space="0" w:color="auto"/>
            <w:right w:val="none" w:sz="0" w:space="0" w:color="auto"/>
          </w:divBdr>
        </w:div>
        <w:div w:id="1265069161">
          <w:marLeft w:val="0"/>
          <w:marRight w:val="0"/>
          <w:marTop w:val="0"/>
          <w:marBottom w:val="0"/>
          <w:divBdr>
            <w:top w:val="none" w:sz="0" w:space="0" w:color="auto"/>
            <w:left w:val="none" w:sz="0" w:space="0" w:color="auto"/>
            <w:bottom w:val="none" w:sz="0" w:space="0" w:color="auto"/>
            <w:right w:val="none" w:sz="0" w:space="0" w:color="auto"/>
          </w:divBdr>
        </w:div>
        <w:div w:id="43398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271696/" TargetMode="External"/><Relationship Id="rId21" Type="http://schemas.openxmlformats.org/officeDocument/2006/relationships/hyperlink" Target="http://base.garant.ru/12164203/" TargetMode="External"/><Relationship Id="rId42" Type="http://schemas.openxmlformats.org/officeDocument/2006/relationships/hyperlink" Target="http://base.garant.ru/12174916/" TargetMode="External"/><Relationship Id="rId63" Type="http://schemas.openxmlformats.org/officeDocument/2006/relationships/hyperlink" Target="http://base.garant.ru/70552632/" TargetMode="External"/><Relationship Id="rId84" Type="http://schemas.openxmlformats.org/officeDocument/2006/relationships/hyperlink" Target="http://base.garant.ru/58047284/" TargetMode="External"/><Relationship Id="rId138" Type="http://schemas.openxmlformats.org/officeDocument/2006/relationships/hyperlink" Target="http://base.garant.ru/5761585/" TargetMode="External"/><Relationship Id="rId159" Type="http://schemas.openxmlformats.org/officeDocument/2006/relationships/hyperlink" Target="http://base.garant.ru/12164203/" TargetMode="External"/><Relationship Id="rId170" Type="http://schemas.openxmlformats.org/officeDocument/2006/relationships/hyperlink" Target="http://base.garant.ru/70754750/" TargetMode="External"/><Relationship Id="rId191" Type="http://schemas.openxmlformats.org/officeDocument/2006/relationships/hyperlink" Target="http://base.garant.ru/70271696/" TargetMode="External"/><Relationship Id="rId196" Type="http://schemas.openxmlformats.org/officeDocument/2006/relationships/hyperlink" Target="http://base.garant.ru/70373200/" TargetMode="External"/><Relationship Id="rId200" Type="http://schemas.openxmlformats.org/officeDocument/2006/relationships/fontTable" Target="fontTable.xml"/><Relationship Id="rId16" Type="http://schemas.openxmlformats.org/officeDocument/2006/relationships/hyperlink" Target="http://base.garant.ru/12164203/" TargetMode="External"/><Relationship Id="rId107" Type="http://schemas.openxmlformats.org/officeDocument/2006/relationships/hyperlink" Target="http://base.garant.ru/70334504/" TargetMode="External"/><Relationship Id="rId11" Type="http://schemas.openxmlformats.org/officeDocument/2006/relationships/hyperlink" Target="http://base.garant.ru/12164203/" TargetMode="External"/><Relationship Id="rId32" Type="http://schemas.openxmlformats.org/officeDocument/2006/relationships/hyperlink" Target="http://base.garant.ru/70350274/" TargetMode="External"/><Relationship Id="rId37" Type="http://schemas.openxmlformats.org/officeDocument/2006/relationships/hyperlink" Target="http://base.garant.ru/12164203/" TargetMode="External"/><Relationship Id="rId53" Type="http://schemas.openxmlformats.org/officeDocument/2006/relationships/hyperlink" Target="http://base.garant.ru/70271696/" TargetMode="External"/><Relationship Id="rId58" Type="http://schemas.openxmlformats.org/officeDocument/2006/relationships/hyperlink" Target="http://base.garant.ru/70298030/" TargetMode="External"/><Relationship Id="rId74" Type="http://schemas.openxmlformats.org/officeDocument/2006/relationships/hyperlink" Target="http://base.garant.ru/70271696/" TargetMode="External"/><Relationship Id="rId79" Type="http://schemas.openxmlformats.org/officeDocument/2006/relationships/hyperlink" Target="http://base.garant.ru/70291382/" TargetMode="External"/><Relationship Id="rId102" Type="http://schemas.openxmlformats.org/officeDocument/2006/relationships/hyperlink" Target="http://base.garant.ru/70291382/" TargetMode="External"/><Relationship Id="rId123" Type="http://schemas.openxmlformats.org/officeDocument/2006/relationships/hyperlink" Target="http://base.garant.ru/70271682/" TargetMode="External"/><Relationship Id="rId128" Type="http://schemas.openxmlformats.org/officeDocument/2006/relationships/hyperlink" Target="http://base.garant.ru/12136354/3/" TargetMode="External"/><Relationship Id="rId144" Type="http://schemas.openxmlformats.org/officeDocument/2006/relationships/hyperlink" Target="http://base.garant.ru/5761585/" TargetMode="External"/><Relationship Id="rId149" Type="http://schemas.openxmlformats.org/officeDocument/2006/relationships/hyperlink" Target="http://base.garant.ru/12191970/" TargetMode="External"/><Relationship Id="rId5" Type="http://schemas.openxmlformats.org/officeDocument/2006/relationships/hyperlink" Target="http://base.garant.ru/12164203/" TargetMode="External"/><Relationship Id="rId90" Type="http://schemas.openxmlformats.org/officeDocument/2006/relationships/hyperlink" Target="http://base.garant.ru/70271696/" TargetMode="External"/><Relationship Id="rId95" Type="http://schemas.openxmlformats.org/officeDocument/2006/relationships/hyperlink" Target="http://base.garant.ru/12164203/" TargetMode="External"/><Relationship Id="rId160" Type="http://schemas.openxmlformats.org/officeDocument/2006/relationships/hyperlink" Target="http://base.garant.ru/198780/" TargetMode="External"/><Relationship Id="rId165" Type="http://schemas.openxmlformats.org/officeDocument/2006/relationships/hyperlink" Target="http://base.garant.ru/12164203/" TargetMode="External"/><Relationship Id="rId181" Type="http://schemas.openxmlformats.org/officeDocument/2006/relationships/hyperlink" Target="http://base.garant.ru/12136354/3/" TargetMode="External"/><Relationship Id="rId186" Type="http://schemas.openxmlformats.org/officeDocument/2006/relationships/hyperlink" Target="http://base.garant.ru/58047284/"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48" Type="http://schemas.openxmlformats.org/officeDocument/2006/relationships/hyperlink" Target="http://base.garant.ru/103532/3/" TargetMode="External"/><Relationship Id="rId64" Type="http://schemas.openxmlformats.org/officeDocument/2006/relationships/hyperlink" Target="http://base.garant.ru/58056747/" TargetMode="External"/><Relationship Id="rId69" Type="http://schemas.openxmlformats.org/officeDocument/2006/relationships/hyperlink" Target="http://base.garant.ru/70271696/" TargetMode="External"/><Relationship Id="rId113" Type="http://schemas.openxmlformats.org/officeDocument/2006/relationships/hyperlink" Target="http://base.garant.ru/58047284/" TargetMode="External"/><Relationship Id="rId118" Type="http://schemas.openxmlformats.org/officeDocument/2006/relationships/hyperlink" Target="http://base.garant.ru/70271682/" TargetMode="External"/><Relationship Id="rId134" Type="http://schemas.openxmlformats.org/officeDocument/2006/relationships/hyperlink" Target="http://base.garant.ru/70271696/" TargetMode="External"/><Relationship Id="rId139" Type="http://schemas.openxmlformats.org/officeDocument/2006/relationships/hyperlink" Target="http://base.garant.ru/70259610/" TargetMode="External"/><Relationship Id="rId80" Type="http://schemas.openxmlformats.org/officeDocument/2006/relationships/hyperlink" Target="http://base.garant.ru/70291382/" TargetMode="External"/><Relationship Id="rId85" Type="http://schemas.openxmlformats.org/officeDocument/2006/relationships/hyperlink" Target="http://base.garant.ru/12164203/" TargetMode="External"/><Relationship Id="rId150" Type="http://schemas.openxmlformats.org/officeDocument/2006/relationships/hyperlink" Target="http://base.garant.ru/5761585/" TargetMode="External"/><Relationship Id="rId155" Type="http://schemas.openxmlformats.org/officeDocument/2006/relationships/hyperlink" Target="http://base.garant.ru/12164203/" TargetMode="External"/><Relationship Id="rId171" Type="http://schemas.openxmlformats.org/officeDocument/2006/relationships/hyperlink" Target="http://base.garant.ru/195554/" TargetMode="External"/><Relationship Id="rId176" Type="http://schemas.openxmlformats.org/officeDocument/2006/relationships/hyperlink" Target="http://base.garant.ru/58047284/" TargetMode="External"/><Relationship Id="rId192" Type="http://schemas.openxmlformats.org/officeDocument/2006/relationships/hyperlink" Target="http://base.garant.ru/70271696/" TargetMode="External"/><Relationship Id="rId197" Type="http://schemas.openxmlformats.org/officeDocument/2006/relationships/hyperlink" Target="http://base.garant.ru/12164203/" TargetMode="External"/><Relationship Id="rId201" Type="http://schemas.openxmlformats.org/officeDocument/2006/relationships/theme" Target="theme/theme1.xm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12191970/" TargetMode="External"/><Relationship Id="rId38" Type="http://schemas.openxmlformats.org/officeDocument/2006/relationships/hyperlink" Target="http://base.garant.ru/70635040/" TargetMode="External"/><Relationship Id="rId59" Type="http://schemas.openxmlformats.org/officeDocument/2006/relationships/hyperlink" Target="http://base.garant.ru/70582640/" TargetMode="External"/><Relationship Id="rId103" Type="http://schemas.openxmlformats.org/officeDocument/2006/relationships/hyperlink" Target="http://base.garant.ru/58047284/" TargetMode="External"/><Relationship Id="rId108" Type="http://schemas.openxmlformats.org/officeDocument/2006/relationships/hyperlink" Target="http://base.garant.ru/70271696/" TargetMode="External"/><Relationship Id="rId124" Type="http://schemas.openxmlformats.org/officeDocument/2006/relationships/hyperlink" Target="http://base.garant.ru/12164203/" TargetMode="External"/><Relationship Id="rId129" Type="http://schemas.openxmlformats.org/officeDocument/2006/relationships/hyperlink" Target="http://base.garant.ru/12191970/" TargetMode="External"/><Relationship Id="rId54" Type="http://schemas.openxmlformats.org/officeDocument/2006/relationships/hyperlink" Target="http://base.garant.ru/70271696/" TargetMode="External"/><Relationship Id="rId70" Type="http://schemas.openxmlformats.org/officeDocument/2006/relationships/hyperlink" Target="http://base.garant.ru/70271696/" TargetMode="External"/><Relationship Id="rId75" Type="http://schemas.openxmlformats.org/officeDocument/2006/relationships/hyperlink" Target="http://base.garant.ru/70369040/" TargetMode="External"/><Relationship Id="rId91" Type="http://schemas.openxmlformats.org/officeDocument/2006/relationships/hyperlink" Target="http://base.garant.ru/70291382/" TargetMode="External"/><Relationship Id="rId96" Type="http://schemas.openxmlformats.org/officeDocument/2006/relationships/hyperlink" Target="http://base.garant.ru/12148567/5/" TargetMode="External"/><Relationship Id="rId140" Type="http://schemas.openxmlformats.org/officeDocument/2006/relationships/hyperlink" Target="http://base.garant.ru/70259610/" TargetMode="External"/><Relationship Id="rId145" Type="http://schemas.openxmlformats.org/officeDocument/2006/relationships/hyperlink" Target="http://base.garant.ru/70418480/" TargetMode="External"/><Relationship Id="rId161" Type="http://schemas.openxmlformats.org/officeDocument/2006/relationships/hyperlink" Target="http://base.garant.ru/199303/" TargetMode="External"/><Relationship Id="rId166" Type="http://schemas.openxmlformats.org/officeDocument/2006/relationships/hyperlink" Target="http://base.garant.ru/12191970/" TargetMode="External"/><Relationship Id="rId182" Type="http://schemas.openxmlformats.org/officeDocument/2006/relationships/hyperlink" Target="http://base.garant.ru/12136354/3/" TargetMode="External"/><Relationship Id="rId187" Type="http://schemas.openxmlformats.org/officeDocument/2006/relationships/hyperlink" Target="http://base.garant.ru/12164203/"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70353474/"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12164203/" TargetMode="External"/><Relationship Id="rId44" Type="http://schemas.openxmlformats.org/officeDocument/2006/relationships/hyperlink" Target="http://base.garant.ru/70350272/" TargetMode="External"/><Relationship Id="rId60" Type="http://schemas.openxmlformats.org/officeDocument/2006/relationships/hyperlink" Target="http://base.garant.ru/12191970/" TargetMode="External"/><Relationship Id="rId65" Type="http://schemas.openxmlformats.org/officeDocument/2006/relationships/hyperlink" Target="http://base.garant.ru/70373200/" TargetMode="External"/><Relationship Id="rId81" Type="http://schemas.openxmlformats.org/officeDocument/2006/relationships/hyperlink" Target="http://base.garant.ru/70291382/" TargetMode="External"/><Relationship Id="rId86" Type="http://schemas.openxmlformats.org/officeDocument/2006/relationships/hyperlink" Target="http://base.garant.ru/70271696/" TargetMode="External"/><Relationship Id="rId130" Type="http://schemas.openxmlformats.org/officeDocument/2006/relationships/hyperlink" Target="http://base.garant.ru/1357665/" TargetMode="External"/><Relationship Id="rId135" Type="http://schemas.openxmlformats.org/officeDocument/2006/relationships/hyperlink" Target="http://base.garant.ru/58047284/" TargetMode="External"/><Relationship Id="rId151" Type="http://schemas.openxmlformats.org/officeDocument/2006/relationships/hyperlink" Target="http://base.garant.ru/5753999/"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10164072/54/" TargetMode="External"/><Relationship Id="rId198" Type="http://schemas.openxmlformats.org/officeDocument/2006/relationships/hyperlink" Target="http://base.garant.ru/12164203/"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70271696/"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70291382/" TargetMode="External"/><Relationship Id="rId34" Type="http://schemas.openxmlformats.org/officeDocument/2006/relationships/hyperlink" Target="http://base.garant.ru/12191970/" TargetMode="External"/><Relationship Id="rId50" Type="http://schemas.openxmlformats.org/officeDocument/2006/relationships/hyperlink" Target="http://base.garant.ru/12164203/" TargetMode="External"/><Relationship Id="rId55" Type="http://schemas.openxmlformats.org/officeDocument/2006/relationships/hyperlink" Target="http://base.garant.ru/58047284/" TargetMode="External"/><Relationship Id="rId76" Type="http://schemas.openxmlformats.org/officeDocument/2006/relationships/hyperlink" Target="http://base.garant.ru/5753999/" TargetMode="External"/><Relationship Id="rId97" Type="http://schemas.openxmlformats.org/officeDocument/2006/relationships/hyperlink" Target="http://base.garant.ru/70271696/" TargetMode="External"/><Relationship Id="rId104" Type="http://schemas.openxmlformats.org/officeDocument/2006/relationships/hyperlink" Target="http://base.garant.ru/12164203/" TargetMode="External"/><Relationship Id="rId120" Type="http://schemas.openxmlformats.org/officeDocument/2006/relationships/hyperlink" Target="http://base.garant.ru/70271682/" TargetMode="External"/><Relationship Id="rId125" Type="http://schemas.openxmlformats.org/officeDocument/2006/relationships/hyperlink" Target="http://base.garant.ru/70774780/" TargetMode="External"/><Relationship Id="rId141" Type="http://schemas.openxmlformats.org/officeDocument/2006/relationships/hyperlink" Target="http://base.garant.ru/70595358/" TargetMode="External"/><Relationship Id="rId146" Type="http://schemas.openxmlformats.org/officeDocument/2006/relationships/hyperlink" Target="http://base.garant.ru/198780/" TargetMode="External"/><Relationship Id="rId167" Type="http://schemas.openxmlformats.org/officeDocument/2006/relationships/hyperlink" Target="http://base.garant.ru/70461596/" TargetMode="External"/><Relationship Id="rId188" Type="http://schemas.openxmlformats.org/officeDocument/2006/relationships/hyperlink" Target="http://base.garant.ru/10108000/9/" TargetMode="External"/><Relationship Id="rId7" Type="http://schemas.openxmlformats.org/officeDocument/2006/relationships/hyperlink" Target="http://base.garant.ru/12164203/" TargetMode="External"/><Relationship Id="rId71" Type="http://schemas.openxmlformats.org/officeDocument/2006/relationships/hyperlink" Target="http://base.garant.ru/58047284/" TargetMode="External"/><Relationship Id="rId92" Type="http://schemas.openxmlformats.org/officeDocument/2006/relationships/hyperlink" Target="http://base.garant.ru/58047284/"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2136354/3/"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523542/" TargetMode="External"/><Relationship Id="rId45" Type="http://schemas.openxmlformats.org/officeDocument/2006/relationships/hyperlink" Target="http://base.garant.ru/12191970/" TargetMode="External"/><Relationship Id="rId66" Type="http://schemas.openxmlformats.org/officeDocument/2006/relationships/hyperlink" Target="http://base.garant.ru/70372954/" TargetMode="External"/><Relationship Id="rId87" Type="http://schemas.openxmlformats.org/officeDocument/2006/relationships/hyperlink" Target="http://base.garant.ru/70271696/" TargetMode="External"/><Relationship Id="rId110" Type="http://schemas.openxmlformats.org/officeDocument/2006/relationships/hyperlink" Target="http://base.garant.ru/58047284/" TargetMode="External"/><Relationship Id="rId115" Type="http://schemas.openxmlformats.org/officeDocument/2006/relationships/hyperlink" Target="http://base.garant.ru/55171108/" TargetMode="External"/><Relationship Id="rId131" Type="http://schemas.openxmlformats.org/officeDocument/2006/relationships/hyperlink" Target="http://base.garant.ru/10164072/54/" TargetMode="External"/><Relationship Id="rId136" Type="http://schemas.openxmlformats.org/officeDocument/2006/relationships/hyperlink" Target="http://base.garant.ru/12164203/" TargetMode="External"/><Relationship Id="rId157" Type="http://schemas.openxmlformats.org/officeDocument/2006/relationships/hyperlink" Target="http://base.garant.ru/12191970/" TargetMode="External"/><Relationship Id="rId178" Type="http://schemas.openxmlformats.org/officeDocument/2006/relationships/hyperlink" Target="http://base.garant.ru/12164203/" TargetMode="External"/><Relationship Id="rId61" Type="http://schemas.openxmlformats.org/officeDocument/2006/relationships/hyperlink" Target="http://base.garant.ru/5761585/" TargetMode="External"/><Relationship Id="rId82" Type="http://schemas.openxmlformats.org/officeDocument/2006/relationships/hyperlink" Target="http://base.garant.ru/70291382/"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12191970/" TargetMode="External"/><Relationship Id="rId194" Type="http://schemas.openxmlformats.org/officeDocument/2006/relationships/hyperlink" Target="http://base.garant.ru/70271696/" TargetMode="External"/><Relationship Id="rId19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0103000/" TargetMode="External"/><Relationship Id="rId56" Type="http://schemas.openxmlformats.org/officeDocument/2006/relationships/hyperlink" Target="http://base.garant.ru/198780/" TargetMode="External"/><Relationship Id="rId77" Type="http://schemas.openxmlformats.org/officeDocument/2006/relationships/hyperlink" Target="http://base.garant.ru/5753999/" TargetMode="External"/><Relationship Id="rId100" Type="http://schemas.openxmlformats.org/officeDocument/2006/relationships/hyperlink" Target="http://base.garant.ru/12164203/" TargetMode="External"/><Relationship Id="rId105" Type="http://schemas.openxmlformats.org/officeDocument/2006/relationships/hyperlink" Target="http://base.garant.ru/70291382/" TargetMode="External"/><Relationship Id="rId126" Type="http://schemas.openxmlformats.org/officeDocument/2006/relationships/hyperlink" Target="http://base.garant.ru/70759260/" TargetMode="External"/><Relationship Id="rId147" Type="http://schemas.openxmlformats.org/officeDocument/2006/relationships/hyperlink" Target="http://base.garant.ru/12191970/" TargetMode="External"/><Relationship Id="rId168" Type="http://schemas.openxmlformats.org/officeDocument/2006/relationships/hyperlink" Target="http://base.garant.ru/58060425/"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91970/" TargetMode="External"/><Relationship Id="rId72" Type="http://schemas.openxmlformats.org/officeDocument/2006/relationships/hyperlink" Target="http://base.garant.ru/5753999/" TargetMode="External"/><Relationship Id="rId93" Type="http://schemas.openxmlformats.org/officeDocument/2006/relationships/hyperlink" Target="http://base.garant.ru/12164203/" TargetMode="External"/><Relationship Id="rId98" Type="http://schemas.openxmlformats.org/officeDocument/2006/relationships/hyperlink" Target="http://base.garant.ru/70271696/"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746438/" TargetMode="External"/><Relationship Id="rId163" Type="http://schemas.openxmlformats.org/officeDocument/2006/relationships/hyperlink" Target="http://base.garant.ru/12125267/19/" TargetMode="External"/><Relationship Id="rId184" Type="http://schemas.openxmlformats.org/officeDocument/2006/relationships/hyperlink" Target="http://base.garant.ru/70271696/" TargetMode="External"/><Relationship Id="rId189" Type="http://schemas.openxmlformats.org/officeDocument/2006/relationships/hyperlink" Target="http://base.garant.ru/12191970/" TargetMode="External"/><Relationship Id="rId3" Type="http://schemas.openxmlformats.org/officeDocument/2006/relationships/settings" Target="settings.xml"/><Relationship Id="rId25" Type="http://schemas.openxmlformats.org/officeDocument/2006/relationships/hyperlink" Target="http://base.garant.ru/12164203/" TargetMode="External"/><Relationship Id="rId46" Type="http://schemas.openxmlformats.org/officeDocument/2006/relationships/hyperlink" Target="http://base.garant.ru/10164358/1/" TargetMode="External"/><Relationship Id="rId67" Type="http://schemas.openxmlformats.org/officeDocument/2006/relationships/hyperlink" Target="http://base.garant.ru/12164203/" TargetMode="External"/><Relationship Id="rId116" Type="http://schemas.openxmlformats.org/officeDocument/2006/relationships/hyperlink" Target="http://base.garant.ru/70271696/" TargetMode="External"/><Relationship Id="rId137" Type="http://schemas.openxmlformats.org/officeDocument/2006/relationships/hyperlink" Target="http://base.garant.ru/12191970/" TargetMode="External"/><Relationship Id="rId158" Type="http://schemas.openxmlformats.org/officeDocument/2006/relationships/hyperlink" Target="http://base.garant.ru/5761585/"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70552632/" TargetMode="External"/><Relationship Id="rId83" Type="http://schemas.openxmlformats.org/officeDocument/2006/relationships/hyperlink" Target="http://base.garant.ru/70291382/" TargetMode="External"/><Relationship Id="rId88" Type="http://schemas.openxmlformats.org/officeDocument/2006/relationships/hyperlink" Target="http://base.garant.ru/58047284/"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70244614/" TargetMode="External"/><Relationship Id="rId153" Type="http://schemas.openxmlformats.org/officeDocument/2006/relationships/hyperlink" Target="http://base.garant.ru/12191970/" TargetMode="External"/><Relationship Id="rId174" Type="http://schemas.openxmlformats.org/officeDocument/2006/relationships/hyperlink" Target="http://base.garant.ru/70271696/" TargetMode="External"/><Relationship Id="rId179" Type="http://schemas.openxmlformats.org/officeDocument/2006/relationships/hyperlink" Target="http://base.garant.ru/12191970/" TargetMode="External"/><Relationship Id="rId195" Type="http://schemas.openxmlformats.org/officeDocument/2006/relationships/hyperlink" Target="http://base.garant.ru/70499600/" TargetMode="External"/><Relationship Id="rId190" Type="http://schemas.openxmlformats.org/officeDocument/2006/relationships/hyperlink" Target="http://base.garant.ru/12164203/"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64203/" TargetMode="External"/><Relationship Id="rId57" Type="http://schemas.openxmlformats.org/officeDocument/2006/relationships/hyperlink" Target="http://base.garant.ru/12164203/" TargetMode="External"/><Relationship Id="rId106" Type="http://schemas.openxmlformats.org/officeDocument/2006/relationships/hyperlink" Target="http://base.garant.ru/70291382/" TargetMode="External"/><Relationship Id="rId127" Type="http://schemas.openxmlformats.org/officeDocument/2006/relationships/hyperlink" Target="http://base.garant.ru/70273570/"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5222601/" TargetMode="External"/><Relationship Id="rId73" Type="http://schemas.openxmlformats.org/officeDocument/2006/relationships/hyperlink" Target="http://base.garant.ru/70271696/" TargetMode="External"/><Relationship Id="rId78" Type="http://schemas.openxmlformats.org/officeDocument/2006/relationships/hyperlink" Target="http://base.garant.ru/70291382/" TargetMode="External"/><Relationship Id="rId94" Type="http://schemas.openxmlformats.org/officeDocument/2006/relationships/hyperlink" Target="http://base.garant.ru/12164203/" TargetMode="External"/><Relationship Id="rId99" Type="http://schemas.openxmlformats.org/officeDocument/2006/relationships/hyperlink" Target="http://base.garant.ru/58047284/" TargetMode="External"/><Relationship Id="rId101" Type="http://schemas.openxmlformats.org/officeDocument/2006/relationships/hyperlink" Target="http://base.garant.ru/70271696/" TargetMode="External"/><Relationship Id="rId122" Type="http://schemas.openxmlformats.org/officeDocument/2006/relationships/hyperlink" Target="http://base.garant.ru/12164203/" TargetMode="External"/><Relationship Id="rId143" Type="http://schemas.openxmlformats.org/officeDocument/2006/relationships/hyperlink" Target="http://base.garant.ru/12191970/" TargetMode="External"/><Relationship Id="rId148" Type="http://schemas.openxmlformats.org/officeDocument/2006/relationships/hyperlink" Target="http://base.garant.ru/198625/" TargetMode="External"/><Relationship Id="rId164" Type="http://schemas.openxmlformats.org/officeDocument/2006/relationships/hyperlink" Target="http://base.garant.ru/12191970/" TargetMode="External"/><Relationship Id="rId169" Type="http://schemas.openxmlformats.org/officeDocument/2006/relationships/hyperlink" Target="http://base.garant.ru/70372954/" TargetMode="External"/><Relationship Id="rId185" Type="http://schemas.openxmlformats.org/officeDocument/2006/relationships/hyperlink" Target="http://base.garant.ru/70271696/"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217670/" TargetMode="External"/><Relationship Id="rId26" Type="http://schemas.openxmlformats.org/officeDocument/2006/relationships/hyperlink" Target="http://base.garant.ru/12164203/" TargetMode="External"/><Relationship Id="rId47" Type="http://schemas.openxmlformats.org/officeDocument/2006/relationships/hyperlink" Target="http://base.garant.ru/12164203/" TargetMode="External"/><Relationship Id="rId68" Type="http://schemas.openxmlformats.org/officeDocument/2006/relationships/hyperlink" Target="http://base.garant.ru/12164203/" TargetMode="External"/><Relationship Id="rId89" Type="http://schemas.openxmlformats.org/officeDocument/2006/relationships/hyperlink" Target="http://base.garant.ru/12164203/"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70271696/" TargetMode="External"/><Relationship Id="rId154" Type="http://schemas.openxmlformats.org/officeDocument/2006/relationships/hyperlink" Target="http://base.garant.ru/5761585/" TargetMode="External"/><Relationship Id="rId175" Type="http://schemas.openxmlformats.org/officeDocument/2006/relationships/hyperlink" Target="http://base.garant.ru/70271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13493</Words>
  <Characters>76911</Characters>
  <Application>Microsoft Office Word</Application>
  <DocSecurity>0</DocSecurity>
  <Lines>640</Lines>
  <Paragraphs>180</Paragraphs>
  <ScaleCrop>false</ScaleCrop>
  <Company/>
  <LinksUpToDate>false</LinksUpToDate>
  <CharactersWithSpaces>90224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2014-11-26T14:05:00Z</cp:lastPrinted>
  <dcterms:created xsi:type="dcterms:W3CDTF">2014-11-26T14:04:00Z</dcterms:created>
  <dcterms:modified xsi:type="dcterms:W3CDTF">2014-11-26T14:11:00Z</dcterms:modified>
</cp:coreProperties>
</file>